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9B" w:rsidRPr="0077079B" w:rsidRDefault="0077079B" w:rsidP="0077079B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707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О правах </w:t>
      </w:r>
      <w:proofErr w:type="gramStart"/>
      <w:r w:rsidRPr="007707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потребителей</w:t>
      </w:r>
      <w:proofErr w:type="gramEnd"/>
      <w:r w:rsidRPr="007707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при покупке товаров бывших в употреблении</w:t>
      </w:r>
    </w:p>
    <w:p w:rsidR="0077079B" w:rsidRPr="00CD07C6" w:rsidRDefault="00CD07C6" w:rsidP="0077079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 w:rsidRPr="00CD07C6">
        <w:rPr>
          <w:rFonts w:ascii="Arial" w:hAnsi="Arial" w:cs="Arial"/>
        </w:rPr>
        <w:t>Недорогая одежда является существенным преимуществом любого секонд-хенда. Кроме того, у всех нас зачастую возникает необходимость в приобретении товаров для дачи, домика в деревне, а также для разового использования. В таких случаях также спасают товары, бывшие употреблении, купленные в так называемых магазинах секонд-хенд, в комиссионных магазинах или на интернет-сайтах.</w:t>
      </w:r>
    </w:p>
    <w:p w:rsidR="00CD07C6" w:rsidRPr="00CD07C6" w:rsidRDefault="00CD07C6" w:rsidP="0077079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 w:rsidRPr="00CD07C6">
        <w:rPr>
          <w:rFonts w:ascii="Arial" w:hAnsi="Arial" w:cs="Arial"/>
        </w:rPr>
        <w:t>Бояться приобретать бывший в употреблении товар не стоит. Но одновременно необходимо все-таки помнить о том, что тотальная экономия хороша не всегда.</w:t>
      </w:r>
    </w:p>
    <w:p w:rsidR="0077079B" w:rsidRPr="00CD07C6" w:rsidRDefault="0077079B" w:rsidP="0077079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 w:rsidRPr="00CD07C6">
        <w:rPr>
          <w:rFonts w:ascii="Arial" w:hAnsi="Arial" w:cs="Arial"/>
        </w:rPr>
        <w:t>Правилами продажи отдельных видов товаров, утвержденными пост</w:t>
      </w:r>
      <w:r w:rsidR="00CD07C6" w:rsidRPr="00CD07C6">
        <w:rPr>
          <w:rFonts w:ascii="Arial" w:hAnsi="Arial" w:cs="Arial"/>
        </w:rPr>
        <w:t>ановлением Правительства РФ от 31</w:t>
      </w:r>
      <w:r w:rsidRPr="00CD07C6">
        <w:rPr>
          <w:rFonts w:ascii="Arial" w:hAnsi="Arial" w:cs="Arial"/>
        </w:rPr>
        <w:t>.</w:t>
      </w:r>
      <w:r w:rsidR="00CD07C6" w:rsidRPr="00CD07C6">
        <w:rPr>
          <w:rFonts w:ascii="Arial" w:hAnsi="Arial" w:cs="Arial"/>
        </w:rPr>
        <w:t>12.2020</w:t>
      </w:r>
      <w:r w:rsidRPr="00CD07C6">
        <w:rPr>
          <w:rFonts w:ascii="Arial" w:hAnsi="Arial" w:cs="Arial"/>
        </w:rPr>
        <w:t>г. №</w:t>
      </w:r>
      <w:r w:rsidR="00CD07C6" w:rsidRPr="00CD07C6">
        <w:rPr>
          <w:rFonts w:ascii="Arial" w:hAnsi="Arial" w:cs="Arial"/>
        </w:rPr>
        <w:t>2463</w:t>
      </w:r>
      <w:r w:rsidRPr="00CD07C6">
        <w:rPr>
          <w:rFonts w:ascii="Arial" w:hAnsi="Arial" w:cs="Arial"/>
        </w:rPr>
        <w:t>, установлены особенности продажи непродовольственных товаров, бывших в употреблении. Установлено, что информация о таких товарах помимо общей информации о товаре и его потребительских свойствах должна включать сведения о состоянии товара, имеющихся в нем недостатках, проведенных в отношении товара санитарно-противоэпидемических мероприятиях, технических характеристиках (для технически сложных товаров), назначении товара и возможности использования его по назначению или для иных целей. Сведения, характеризующие состояние бывшего в употреблении товара, в том числе его недостатки, указываются на товарном ярлыке (Б/У).</w:t>
      </w:r>
    </w:p>
    <w:p w:rsidR="0077079B" w:rsidRPr="00CD07C6" w:rsidRDefault="0077079B" w:rsidP="0077079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 w:rsidRPr="00CD07C6">
        <w:rPr>
          <w:rFonts w:ascii="Arial" w:hAnsi="Arial" w:cs="Arial"/>
        </w:rPr>
        <w:t>При передаче технически сложных бытовых товаров, бывших в употреблении, покупателю одновременно передаются (при наличии у продавца) соответствующие технические документы (технический паспорт или иной, заменяющий его документ, инструкция по эксплуатации), а также гарантийный талон на товар, подтверждающий право покупателя на использование оставшегося гарантийного срока.</w:t>
      </w:r>
    </w:p>
    <w:p w:rsidR="0077079B" w:rsidRPr="00CD07C6" w:rsidRDefault="0077079B" w:rsidP="0077079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bookmarkStart w:id="0" w:name="_GoBack"/>
      <w:bookmarkEnd w:id="0"/>
      <w:r w:rsidRPr="00CD07C6">
        <w:rPr>
          <w:rFonts w:ascii="Arial" w:hAnsi="Arial" w:cs="Arial"/>
        </w:rPr>
        <w:t xml:space="preserve"> Для того, чтобы определиться с правовыми последствиями, возникающими при продаже товаров путем проведения распродаж, либо продажи товаров с уценкой, необходимо понимать саму сущность этих процессов. Распродажа — это реализация какого-либо товара по сниженным ценам. Это организованный процесс снижения цен на товары разных категорий, целью которого является освобождение складских и торговых площадей для поступления нового товара. В свою очередь, продажа товаров с уценкой проводится, как правило, при наличии в товаре определенного недостатка, при этом информация о наличии недостатка в обязательном порядке должна доводиться до потребителя в полном объеме.</w:t>
      </w:r>
    </w:p>
    <w:p w:rsidR="0077079B" w:rsidRPr="00CD07C6" w:rsidRDefault="0077079B" w:rsidP="0077079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 w:rsidRPr="00CD07C6">
        <w:rPr>
          <w:rFonts w:ascii="Arial" w:hAnsi="Arial" w:cs="Arial"/>
        </w:rPr>
        <w:t>Так, в соответствии со ст.10 Закона Российской Федерации от 07.02.1992 г. №2300-1 «О защите прав потребителей», если приобретаемый покупателем товар был в употреблении или в нем устранялся недостаток (недостатки), покупателю должна быть представлена информация об этом. Об имеющихся в товаре недостатках продавец должен предупредить покупателя не только устно, но и в письменной форме (на ярлыке товара, товарном чеке или иным способом). Законодательство Российской Федерации в сфере защиты прав потребителей не предусматривает ограничений гарантийных обязательств перед покупателем в период проведения распродажи. Тем самым при обнаружении в товаре каких-либо недостатков покупатель не может быть ограничен в своих правах.</w:t>
      </w:r>
    </w:p>
    <w:p w:rsidR="0077079B" w:rsidRPr="00CD07C6" w:rsidRDefault="0077079B" w:rsidP="0077079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 w:rsidRPr="00CD07C6">
        <w:rPr>
          <w:rFonts w:ascii="Arial" w:hAnsi="Arial" w:cs="Arial"/>
        </w:rPr>
        <w:lastRenderedPageBreak/>
        <w:t>Покупая товары в торговых точках, проводящих распродажу, потребитель вправе, при обнаружении недостатков, выдвинуть одно из требований п. 1 ст. 18 Закона РФ «О защите прав потребителей» или отказаться от исполнения договора купли-продажи и потребовать возврата уплаченной за товар суммы. Продажа товаров с уценкой по причине наличия дефекта в предлагаемом товаре, ограничивает право потребителя лишь в требованиях, связанных с наличием указанного дефекта, заранее оговоренного продавцом. То есть, при предъявлении требований к продавцу потребитель не может ссылаться на дефект, который был заранее оговорен.</w:t>
      </w:r>
    </w:p>
    <w:p w:rsidR="0077079B" w:rsidRPr="00CD07C6" w:rsidRDefault="0077079B" w:rsidP="0077079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 w:rsidRPr="00CD07C6">
        <w:rPr>
          <w:rFonts w:ascii="Arial" w:hAnsi="Arial" w:cs="Arial"/>
        </w:rPr>
        <w:t>Уважаемые потребители,  чтобы избежать рисков, будьте внимательны при выборе товаров, работ и услуг.</w:t>
      </w:r>
    </w:p>
    <w:p w:rsidR="00CD07C6" w:rsidRPr="00CD07C6" w:rsidRDefault="00CD07C6" w:rsidP="0077079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</w:p>
    <w:p w:rsidR="00CD07C6" w:rsidRPr="00CD07C6" w:rsidRDefault="00CD07C6" w:rsidP="00CD07C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D07C6">
        <w:rPr>
          <w:rFonts w:ascii="Arial" w:eastAsia="Times New Roman" w:hAnsi="Arial" w:cs="Arial"/>
          <w:sz w:val="24"/>
          <w:szCs w:val="24"/>
          <w:lang w:eastAsia="ru-RU"/>
        </w:rPr>
        <w:t>Чистопольский</w:t>
      </w:r>
      <w:proofErr w:type="spellEnd"/>
      <w:r w:rsidRPr="00CD07C6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CD07C6">
        <w:rPr>
          <w:rFonts w:ascii="Arial" w:eastAsia="Times New Roman" w:hAnsi="Arial" w:cs="Arial"/>
          <w:sz w:val="24"/>
          <w:szCs w:val="24"/>
          <w:lang w:eastAsia="ru-RU"/>
        </w:rPr>
        <w:t>Госалкогольинспекции</w:t>
      </w:r>
      <w:proofErr w:type="spellEnd"/>
      <w:r w:rsidRPr="00CD07C6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</w:p>
    <w:p w:rsidR="00CD07C6" w:rsidRPr="00CD07C6" w:rsidRDefault="00CD07C6" w:rsidP="0077079B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</w:p>
    <w:p w:rsidR="00A97B76" w:rsidRPr="00CD07C6" w:rsidRDefault="00A97B76">
      <w:pPr>
        <w:rPr>
          <w:rFonts w:ascii="Arial" w:hAnsi="Arial" w:cs="Arial"/>
          <w:sz w:val="24"/>
          <w:szCs w:val="24"/>
        </w:rPr>
      </w:pPr>
    </w:p>
    <w:sectPr w:rsidR="00A97B76" w:rsidRPr="00CD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9B"/>
    <w:rsid w:val="00145489"/>
    <w:rsid w:val="0077079B"/>
    <w:rsid w:val="009E4E05"/>
    <w:rsid w:val="00A97B76"/>
    <w:rsid w:val="00CD07C6"/>
    <w:rsid w:val="00D4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2">
    <w:name w:val="heading 2"/>
    <w:basedOn w:val="a"/>
    <w:link w:val="20"/>
    <w:uiPriority w:val="9"/>
    <w:qFormat/>
    <w:rsid w:val="00770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07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2">
    <w:name w:val="heading 2"/>
    <w:basedOn w:val="a"/>
    <w:link w:val="20"/>
    <w:uiPriority w:val="9"/>
    <w:qFormat/>
    <w:rsid w:val="00770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07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2</cp:revision>
  <dcterms:created xsi:type="dcterms:W3CDTF">2022-10-26T12:33:00Z</dcterms:created>
  <dcterms:modified xsi:type="dcterms:W3CDTF">2022-11-01T07:55:00Z</dcterms:modified>
</cp:coreProperties>
</file>