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2A" w:rsidRDefault="003E7B2A" w:rsidP="003E7B2A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районы үзәк зхастаханәсенә яңа </w:t>
      </w:r>
      <w:proofErr w:type="spellStart"/>
      <w:r>
        <w:rPr>
          <w:rFonts w:ascii="Roboto" w:hAnsi="Roboto"/>
          <w:color w:val="3E3E3E"/>
          <w:sz w:val="60"/>
          <w:szCs w:val="60"/>
        </w:rPr>
        <w:t>табиблар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кайтты</w:t>
      </w:r>
      <w:proofErr w:type="spellEnd"/>
    </w:p>
    <w:p w:rsidR="003E7B2A" w:rsidRDefault="003E7B2A" w:rsidP="003E7B2A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Быел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эшкә керешкән медицина хезмәткәрләре белән район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башлыгы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очрашты</w:t>
      </w:r>
      <w:proofErr w:type="spellEnd"/>
    </w:p>
    <w:p w:rsidR="003E7B2A" w:rsidRDefault="003E7B2A" w:rsidP="003E7B2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485572" cy="3657048"/>
            <wp:effectExtent l="19050" t="0" r="828" b="0"/>
            <wp:docPr id="3" name="Рисунок 3" descr="Әлки районы үзәк зхастаханәсенә яңа табиблар кайт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Әлки районы үзәк зхастаханәсенә яңа табиблар кайт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572" cy="3657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B2A" w:rsidRDefault="003E7B2A" w:rsidP="003E7B2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3E7B2A" w:rsidRDefault="003E7B2A" w:rsidP="003E7B2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 </w:t>
      </w:r>
    </w:p>
    <w:p w:rsidR="003E7B2A" w:rsidRPr="003E7B2A" w:rsidRDefault="003E7B2A" w:rsidP="003E7B2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  <w:lang w:val="tt-RU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22 ноябрьдә район башлыгы Александр Никошин быел район үзәк хастаханәсендә эшли башлаган медицина хезмәткәрләре белән очрашты. Әлеге очрашу, танышу эчкерсез шартларда – чәй табыны артында үтте.</w:t>
      </w:r>
    </w:p>
    <w:p w:rsidR="003E7B2A" w:rsidRPr="003E7B2A" w:rsidRDefault="003E7B2A" w:rsidP="003E7B2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  <w:lang w:val="tt-RU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 xml:space="preserve">Иң элек Базарлы Матак үзәк хастаханәсеҗитәкчесе Светлана Одушкина үз коллективларына яңа кушылган табиблар, фельдшерлар белән таныштырып чыкты. Ә </w:t>
      </w:r>
      <w:r>
        <w:rPr>
          <w:rFonts w:ascii="Calibri" w:hAnsi="Calibri" w:cs="Calibri"/>
          <w:color w:val="3E3E3E"/>
          <w:sz w:val="36"/>
          <w:szCs w:val="36"/>
          <w:lang w:val="tt-RU"/>
        </w:rPr>
        <w:lastRenderedPageBreak/>
        <w:t>андыйлар быел шактый булган икән. Александр Никошин киләчәктә әлеге медицина хезмәткәрләре районыбзда төгәлләнеп. Шунда яшәп калып, халык сәламәтлеге сагында озак еллар эшләрләр дигән өметен җиткерде.</w:t>
      </w:r>
    </w:p>
    <w:p w:rsidR="000F7CB1" w:rsidRDefault="000F7CB1" w:rsidP="00495992">
      <w:pPr>
        <w:rPr>
          <w:sz w:val="32"/>
          <w:szCs w:val="32"/>
        </w:rPr>
      </w:pP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3E7B2A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AE2A2A"/>
    <w:rsid w:val="00B10839"/>
    <w:rsid w:val="00B500E2"/>
    <w:rsid w:val="00B617FB"/>
    <w:rsid w:val="00B6695D"/>
    <w:rsid w:val="00B67325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2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92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9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69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82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2022-11-29T07:30:00Z</dcterms:created>
  <dcterms:modified xsi:type="dcterms:W3CDTF">2022-11-29T07:30:00Z</dcterms:modified>
</cp:coreProperties>
</file>