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37" w:rsidRPr="002D6837" w:rsidRDefault="002D6837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1"/>
        <w:tblW w:w="10065" w:type="dxa"/>
        <w:tblLook w:val="01E0" w:firstRow="1" w:lastRow="1" w:firstColumn="1" w:lastColumn="1" w:noHBand="0" w:noVBand="0"/>
      </w:tblPr>
      <w:tblGrid>
        <w:gridCol w:w="9904"/>
        <w:gridCol w:w="222"/>
        <w:gridCol w:w="222"/>
      </w:tblGrid>
      <w:tr w:rsidR="002D6837" w:rsidRPr="007E23D3" w:rsidTr="00AD0D23">
        <w:trPr>
          <w:trHeight w:val="1407"/>
        </w:trPr>
        <w:tc>
          <w:tcPr>
            <w:tcW w:w="4537" w:type="dxa"/>
            <w:hideMark/>
          </w:tcPr>
          <w:tbl>
            <w:tblPr>
              <w:tblpPr w:leftFromText="180" w:rightFromText="180" w:vertAnchor="text" w:horzAnchor="margin" w:tblpXSpec="center" w:tblpY="31"/>
              <w:tblW w:w="10065" w:type="dxa"/>
              <w:tblLook w:val="01E0" w:firstRow="1" w:lastRow="1" w:firstColumn="1" w:lastColumn="1" w:noHBand="0" w:noVBand="0"/>
            </w:tblPr>
            <w:tblGrid>
              <w:gridCol w:w="4537"/>
              <w:gridCol w:w="1177"/>
              <w:gridCol w:w="4351"/>
            </w:tblGrid>
            <w:tr w:rsidR="002D6837" w:rsidRPr="007E23D3" w:rsidTr="000F6610">
              <w:trPr>
                <w:trHeight w:val="1407"/>
              </w:trPr>
              <w:tc>
                <w:tcPr>
                  <w:tcW w:w="4537" w:type="dxa"/>
                  <w:hideMark/>
                </w:tcPr>
                <w:p w:rsidR="002D6837" w:rsidRPr="007E23D3" w:rsidRDefault="002D6837" w:rsidP="00AD0D23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E23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РЕСПУБЛИКА ТАТАРСТАН</w:t>
                  </w:r>
                </w:p>
                <w:p w:rsidR="002D6837" w:rsidRPr="007E23D3" w:rsidRDefault="002D6837" w:rsidP="00AD0D23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E23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СОВЕТ АЛЬКЕЕВСКОГО</w:t>
                  </w:r>
                </w:p>
                <w:p w:rsidR="002D6837" w:rsidRPr="007E23D3" w:rsidRDefault="002D6837" w:rsidP="00AD0D23">
                  <w:pPr>
                    <w:spacing w:after="0" w:line="240" w:lineRule="auto"/>
                    <w:jc w:val="center"/>
                    <w:rPr>
                      <w:rFonts w:ascii="SL_Times New Roman" w:hAnsi="SL_Times New Roman"/>
                      <w:b/>
                      <w:bCs/>
                      <w:sz w:val="24"/>
                      <w:szCs w:val="24"/>
                    </w:rPr>
                  </w:pPr>
                  <w:r w:rsidRPr="007E23D3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2D6837" w:rsidRPr="007E23D3" w:rsidRDefault="002D6837" w:rsidP="00AD0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3D3">
                    <w:rPr>
                      <w:rFonts w:ascii="Times New Roman" w:hAnsi="Times New Roman"/>
                      <w:sz w:val="20"/>
                      <w:szCs w:val="20"/>
                    </w:rPr>
                    <w:t>422870, с.Базарные Матаки,</w:t>
                  </w:r>
                </w:p>
                <w:p w:rsidR="002D6837" w:rsidRPr="007E23D3" w:rsidRDefault="002D6837" w:rsidP="00AD0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7E2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ул. С.Крайнова, д.58</w:t>
                  </w:r>
                </w:p>
              </w:tc>
              <w:tc>
                <w:tcPr>
                  <w:tcW w:w="1177" w:type="dxa"/>
                  <w:hideMark/>
                </w:tcPr>
                <w:p w:rsidR="002D6837" w:rsidRPr="007E23D3" w:rsidRDefault="000F6610" w:rsidP="00AD0D23">
                  <w:pPr>
                    <w:spacing w:after="0" w:line="240" w:lineRule="auto"/>
                    <w:rPr>
                      <w:rFonts w:ascii="SL_Times New Roman" w:hAnsi="SL_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3810</wp:posOffset>
                        </wp:positionV>
                        <wp:extent cx="609600" cy="873125"/>
                        <wp:effectExtent l="0" t="0" r="0" b="3175"/>
                        <wp:wrapNone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51" w:type="dxa"/>
                  <w:hideMark/>
                </w:tcPr>
                <w:p w:rsidR="002D6837" w:rsidRPr="007E23D3" w:rsidRDefault="002D6837" w:rsidP="00AD0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  <w:r w:rsidRPr="007E23D3"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  <w:t>ТАТАРСТАН РЕСПУБЛИКАСЫ</w:t>
                  </w:r>
                </w:p>
                <w:p w:rsidR="002D6837" w:rsidRPr="007E23D3" w:rsidRDefault="002D6837" w:rsidP="00AD0D23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SL_Times New Roman" w:hAnsi="SL_Times New Roman"/>
                      <w:b/>
                      <w:bCs/>
                      <w:sz w:val="24"/>
                      <w:szCs w:val="24"/>
                    </w:rPr>
                  </w:pPr>
                  <w:r w:rsidRPr="007E23D3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  <w:lang w:val="tt-RU"/>
                    </w:rPr>
                    <w:t>ӘЛКИ</w:t>
                  </w:r>
                  <w:r w:rsidRPr="007E23D3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</w:rPr>
                    <w:t xml:space="preserve">  МУНИЦИПАЛЬ РАЙОНЫ</w:t>
                  </w:r>
                </w:p>
                <w:p w:rsidR="002D6837" w:rsidRPr="007E23D3" w:rsidRDefault="002D6837" w:rsidP="00AD0D23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SL_Times New Roman" w:hAnsi="SL_Times New Roman"/>
                      <w:sz w:val="24"/>
                      <w:szCs w:val="24"/>
                      <w:lang w:val="tt-RU"/>
                    </w:rPr>
                  </w:pPr>
                  <w:r w:rsidRPr="007E23D3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</w:rPr>
                    <w:t xml:space="preserve">СОВЕТЫ </w:t>
                  </w:r>
                </w:p>
                <w:p w:rsidR="002D6837" w:rsidRPr="007E23D3" w:rsidRDefault="002D6837" w:rsidP="00AD0D2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3D3">
                    <w:rPr>
                      <w:rFonts w:ascii="Times New Roman" w:hAnsi="Times New Roman"/>
                      <w:sz w:val="20"/>
                      <w:szCs w:val="20"/>
                    </w:rPr>
                    <w:t xml:space="preserve">422870, РТ Базарлы Матак авылы, </w:t>
                  </w:r>
                </w:p>
                <w:p w:rsidR="002D6837" w:rsidRPr="007E23D3" w:rsidRDefault="002D6837" w:rsidP="00AD0D2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3D3">
                    <w:rPr>
                      <w:rFonts w:ascii="Times New Roman" w:hAnsi="Times New Roman"/>
                      <w:sz w:val="20"/>
                      <w:szCs w:val="20"/>
                    </w:rPr>
                    <w:t>С. Крайнов ур., 58</w:t>
                  </w:r>
                </w:p>
              </w:tc>
            </w:tr>
            <w:tr w:rsidR="002D6837" w:rsidRPr="007E23D3" w:rsidTr="000F6610">
              <w:trPr>
                <w:trHeight w:val="451"/>
              </w:trPr>
              <w:tc>
                <w:tcPr>
                  <w:tcW w:w="10065" w:type="dxa"/>
                  <w:gridSpan w:val="3"/>
                  <w:hideMark/>
                </w:tcPr>
                <w:p w:rsidR="002D6837" w:rsidRPr="007E23D3" w:rsidRDefault="000F6610" w:rsidP="00AD0D23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posOffset>187325</wp:posOffset>
                            </wp:positionH>
                            <wp:positionV relativeFrom="paragraph">
                              <wp:posOffset>198119</wp:posOffset>
                            </wp:positionV>
                            <wp:extent cx="5981700" cy="0"/>
                            <wp:effectExtent l="0" t="0" r="19050" b="1905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598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8EEB1F" id="Прямая соединительная линия 10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uwEoUHgIAAPMDAAAOAAAAAAAAAAAAAAAAAC4CAABkcnMvZTJvRG9jLnhtbFBLAQIt&#10;ABQABgAIAAAAIQDthPlD3AAAAAgBAAAPAAAAAAAAAAAAAAAAAHgEAABkcnMvZG93bnJldi54bWxQ&#10;SwUGAAAAAAQABADzAAAAgQUAAAAA&#10;"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Телефон: (84346) 20-0-26, 21-0-48, факс: (84346) 21-7-57. 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alkay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>@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tatar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2D6837" w:rsidRPr="007E23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 xml:space="preserve">айт: 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alkeevskiy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tatarstan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r w:rsidR="002D6837" w:rsidRPr="007E23D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D6837" w:rsidRPr="007E23D3" w:rsidRDefault="002D6837" w:rsidP="00AD0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D6837" w:rsidRPr="007E23D3" w:rsidRDefault="002D6837" w:rsidP="00AD0D2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2D6837" w:rsidRPr="007E23D3" w:rsidRDefault="002D6837" w:rsidP="00AD0D23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37" w:rsidRPr="007E23D3" w:rsidTr="00AD0D23">
        <w:trPr>
          <w:trHeight w:val="451"/>
        </w:trPr>
        <w:tc>
          <w:tcPr>
            <w:tcW w:w="10065" w:type="dxa"/>
            <w:gridSpan w:val="3"/>
          </w:tcPr>
          <w:p w:rsidR="002D6837" w:rsidRPr="007E23D3" w:rsidRDefault="002D6837" w:rsidP="000F6610">
            <w:pPr>
              <w:autoSpaceDN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2D6837" w:rsidRPr="000F6610" w:rsidRDefault="002D6837" w:rsidP="002D6837">
      <w:pPr>
        <w:autoSpaceDN w:val="0"/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0F6610" w:rsidRPr="000F6610" w:rsidRDefault="000F6610" w:rsidP="000F6610">
      <w:pPr>
        <w:spacing w:after="0" w:line="240" w:lineRule="auto"/>
        <w:ind w:left="708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F661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РЕШЕНИЕ                                                             </w:t>
      </w:r>
      <w:r w:rsidRPr="000F661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</w:t>
      </w:r>
      <w:r w:rsidRPr="000F661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КАРАР</w:t>
      </w:r>
    </w:p>
    <w:p w:rsidR="000F6610" w:rsidRPr="000F6610" w:rsidRDefault="000F6610" w:rsidP="000F661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F6610">
        <w:rPr>
          <w:rFonts w:ascii="Times New Roman" w:eastAsia="Calibri" w:hAnsi="Times New Roman"/>
          <w:bCs/>
          <w:sz w:val="24"/>
          <w:szCs w:val="24"/>
          <w:lang w:eastAsia="en-US"/>
        </w:rPr>
        <w:t>с.Базарные Матаки</w:t>
      </w:r>
    </w:p>
    <w:p w:rsidR="000F6610" w:rsidRPr="000F6610" w:rsidRDefault="000F6610" w:rsidP="000F661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F6610" w:rsidRPr="000F6610" w:rsidRDefault="000F6610" w:rsidP="000F661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F6610" w:rsidRPr="000F6610" w:rsidRDefault="000F6610" w:rsidP="000F661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F6610">
        <w:rPr>
          <w:rFonts w:ascii="Times New Roman" w:hAnsi="Times New Roman"/>
          <w:noProof/>
          <w:sz w:val="28"/>
          <w:szCs w:val="28"/>
        </w:rPr>
        <w:t xml:space="preserve">от 18 ноября 2022  года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</w:t>
      </w:r>
      <w:r w:rsidRPr="000F6610">
        <w:rPr>
          <w:rFonts w:ascii="Times New Roman" w:hAnsi="Times New Roman"/>
          <w:noProof/>
          <w:sz w:val="28"/>
          <w:szCs w:val="28"/>
        </w:rPr>
        <w:t xml:space="preserve"> №</w:t>
      </w:r>
      <w:r w:rsidR="00D13BC1">
        <w:rPr>
          <w:rFonts w:ascii="Times New Roman" w:hAnsi="Times New Roman"/>
          <w:noProof/>
          <w:sz w:val="28"/>
          <w:szCs w:val="28"/>
        </w:rPr>
        <w:t xml:space="preserve"> 133</w:t>
      </w:r>
    </w:p>
    <w:p w:rsidR="009A2F3F" w:rsidRPr="002D6837" w:rsidRDefault="009A2F3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3F" w:rsidRPr="000F6610" w:rsidRDefault="009A2F3F" w:rsidP="000F6610">
      <w:pPr>
        <w:pStyle w:val="HEADERTEXT"/>
        <w:ind w:right="425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6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4ED" w:rsidRPr="000F66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решения Совета Алькеевского муниципального района </w:t>
      </w:r>
      <w:r w:rsidRPr="000F6610">
        <w:rPr>
          <w:rFonts w:ascii="Times New Roman" w:hAnsi="Times New Roman" w:cs="Times New Roman"/>
          <w:bCs/>
          <w:color w:val="auto"/>
          <w:sz w:val="28"/>
          <w:szCs w:val="28"/>
        </w:rPr>
        <w:t>от 23 мая 2014</w:t>
      </w:r>
      <w:r w:rsidR="008264ED" w:rsidRPr="000F66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N 74</w:t>
      </w:r>
      <w:r w:rsidR="005615E0" w:rsidRPr="000F66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264ED" w:rsidRPr="000F6610">
        <w:rPr>
          <w:rFonts w:ascii="Times New Roman" w:hAnsi="Times New Roman" w:cs="Times New Roman"/>
          <w:bCs/>
          <w:color w:val="auto"/>
          <w:sz w:val="28"/>
          <w:szCs w:val="28"/>
        </w:rPr>
        <w:t>«О совершенствовании правового положения финансово-бюджетной палаты Алькеевского муниципального района Республики Татарстан»</w:t>
      </w:r>
    </w:p>
    <w:p w:rsidR="009A2F3F" w:rsidRPr="002D6837" w:rsidRDefault="009A2F3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37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9A2F3F" w:rsidRPr="002D6837" w:rsidRDefault="009A2F3F" w:rsidP="008264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>В соответствии</w:t>
      </w:r>
      <w:r w:rsidR="002D6837" w:rsidRPr="002D6837">
        <w:rPr>
          <w:rFonts w:ascii="Times New Roman" w:hAnsi="Times New Roman" w:cs="Times New Roman"/>
          <w:sz w:val="28"/>
          <w:szCs w:val="28"/>
        </w:rPr>
        <w:t xml:space="preserve"> </w:t>
      </w:r>
      <w:r w:rsidR="005615E0" w:rsidRPr="002D6837">
        <w:rPr>
          <w:rFonts w:ascii="Times New Roman" w:hAnsi="Times New Roman" w:cs="Times New Roman"/>
          <w:sz w:val="28"/>
          <w:szCs w:val="28"/>
        </w:rPr>
        <w:t>Федеральны</w:t>
      </w:r>
      <w:r w:rsidR="005615E0">
        <w:rPr>
          <w:rFonts w:ascii="Times New Roman" w:hAnsi="Times New Roman" w:cs="Times New Roman"/>
          <w:sz w:val="28"/>
          <w:szCs w:val="28"/>
        </w:rPr>
        <w:t>м</w:t>
      </w:r>
      <w:r w:rsidR="005615E0" w:rsidRPr="002D68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15E0">
        <w:rPr>
          <w:rFonts w:ascii="Times New Roman" w:hAnsi="Times New Roman" w:cs="Times New Roman"/>
          <w:sz w:val="28"/>
          <w:szCs w:val="28"/>
        </w:rPr>
        <w:t>ом</w:t>
      </w:r>
      <w:r w:rsidR="005615E0" w:rsidRPr="002D6837">
        <w:rPr>
          <w:rFonts w:ascii="Times New Roman" w:hAnsi="Times New Roman" w:cs="Times New Roman"/>
          <w:sz w:val="28"/>
          <w:szCs w:val="28"/>
        </w:rPr>
        <w:t xml:space="preserve"> от 02.08.2019 N 278-</w:t>
      </w:r>
      <w:r w:rsidR="005615E0" w:rsidRPr="000F6610">
        <w:rPr>
          <w:rFonts w:ascii="Times New Roman" w:hAnsi="Times New Roman" w:cs="Times New Roman"/>
          <w:sz w:val="28"/>
          <w:szCs w:val="28"/>
        </w:rPr>
        <w:t xml:space="preserve">ФЗ «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бумаг», </w:t>
      </w:r>
      <w:r w:rsidR="002D6837" w:rsidRPr="002D6837">
        <w:rPr>
          <w:rFonts w:ascii="Times New Roman" w:hAnsi="Times New Roman" w:cs="Times New Roman"/>
          <w:sz w:val="28"/>
          <w:szCs w:val="28"/>
        </w:rPr>
        <w:t>Законом Республики Татарстан от 24 марта 2022 года № 15-ЗРТ «О внесении изменений в Закон Республики Татарстан «О местном самоуправлении в Республике Татарстан»,</w:t>
      </w:r>
      <w:r w:rsidRPr="002D6837">
        <w:rPr>
          <w:rFonts w:ascii="Times New Roman" w:hAnsi="Times New Roman" w:cs="Times New Roman"/>
          <w:sz w:val="28"/>
          <w:szCs w:val="28"/>
        </w:rPr>
        <w:t xml:space="preserve"> и Уставом Алькеевского муниципального района Республики Татарстан Совет Алькеевского муниципального района Республики Татарстан РЕШИЛ:</w:t>
      </w:r>
    </w:p>
    <w:p w:rsidR="009A2F3F" w:rsidRPr="002D6837" w:rsidRDefault="009A2F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 xml:space="preserve">1. </w:t>
      </w:r>
      <w:r w:rsidR="008264ED" w:rsidRPr="002D683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D683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615E0">
        <w:rPr>
          <w:rFonts w:ascii="Times New Roman" w:hAnsi="Times New Roman" w:cs="Times New Roman"/>
          <w:sz w:val="28"/>
          <w:szCs w:val="28"/>
        </w:rPr>
        <w:t>МКУ «Ф</w:t>
      </w:r>
      <w:r w:rsidR="008264ED" w:rsidRPr="002D6837">
        <w:rPr>
          <w:rFonts w:ascii="Times New Roman" w:hAnsi="Times New Roman" w:cs="Times New Roman"/>
          <w:sz w:val="28"/>
          <w:szCs w:val="28"/>
        </w:rPr>
        <w:t>инансово-бюджетн</w:t>
      </w:r>
      <w:r w:rsidR="005615E0">
        <w:rPr>
          <w:rFonts w:ascii="Times New Roman" w:hAnsi="Times New Roman" w:cs="Times New Roman"/>
          <w:sz w:val="28"/>
          <w:szCs w:val="28"/>
        </w:rPr>
        <w:t>ая</w:t>
      </w:r>
      <w:r w:rsidR="008264ED" w:rsidRPr="002D683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615E0">
        <w:rPr>
          <w:rFonts w:ascii="Times New Roman" w:hAnsi="Times New Roman" w:cs="Times New Roman"/>
          <w:sz w:val="28"/>
          <w:szCs w:val="28"/>
        </w:rPr>
        <w:t>а</w:t>
      </w:r>
      <w:r w:rsidR="008264ED" w:rsidRPr="002D6837"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Республики Татарстан</w:t>
      </w:r>
      <w:r w:rsidR="005615E0">
        <w:rPr>
          <w:rFonts w:ascii="Times New Roman" w:hAnsi="Times New Roman" w:cs="Times New Roman"/>
          <w:sz w:val="28"/>
          <w:szCs w:val="28"/>
        </w:rPr>
        <w:t>»</w:t>
      </w:r>
      <w:r w:rsidR="008264ED" w:rsidRPr="002D68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18AE" w:rsidRDefault="00E51503" w:rsidP="00B918A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Подпункт </w:t>
      </w:r>
      <w:r w:rsidR="00B91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="0039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91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18AE" w:rsidRPr="00B91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3.2. </w:t>
      </w:r>
      <w:r w:rsidR="00B918AE" w:rsidRPr="002D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B918AE" w:rsidRDefault="00393D44" w:rsidP="00B918A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«3.2.4. </w:t>
      </w:r>
      <w:r w:rsidRPr="0039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порядка анализа финансового состояния принципала</w:t>
      </w:r>
      <w:r w:rsidR="00E5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проверка достаточности, надежности, и </w:t>
      </w:r>
      <w:r w:rsidR="00E51503" w:rsidRPr="002D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ликвидностью</w:t>
      </w:r>
      <w:r w:rsidR="00E5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</w:t>
      </w:r>
      <w:r w:rsidRPr="0039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предоставления муниципальной гарантии;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93D44" w:rsidRDefault="00E51503" w:rsidP="00393D4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3.2.5.</w:t>
      </w:r>
      <w:r w:rsidRPr="00B91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3.2.</w:t>
      </w:r>
      <w:r w:rsidR="00393D44" w:rsidRPr="002D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изложить в следующей редакции:</w:t>
      </w:r>
    </w:p>
    <w:p w:rsidR="00393D44" w:rsidRDefault="00393D44" w:rsidP="00B918A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«3.2.5.</w:t>
      </w:r>
      <w:r w:rsidRPr="0039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анализа финансового состояния принципала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проверка достаточности, надежности, и </w:t>
      </w:r>
      <w:r w:rsidRPr="002D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</w:t>
      </w:r>
      <w:r w:rsidRPr="0039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предоставления муниципальной гарантии;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51503" w:rsidRDefault="00E51503" w:rsidP="00E51503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amedo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3.2 дополнить </w:t>
      </w:r>
      <w:r w:rsidRPr="005615E0">
        <w:rPr>
          <w:rStyle w:val="namedoc"/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hyperlink r:id="rId7" w:history="1">
        <w:r w:rsidRPr="005615E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</w:t>
        </w:r>
      </w:hyperlink>
      <w:r>
        <w:rPr>
          <w:rStyle w:val="namedo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3.2.5.1.</w:t>
      </w:r>
      <w:r w:rsidRPr="002D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56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D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 редакции:</w:t>
      </w:r>
    </w:p>
    <w:p w:rsidR="00E51503" w:rsidRDefault="00E51503" w:rsidP="00E51503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«3.2.5.1. </w:t>
      </w:r>
      <w:r w:rsidRPr="002D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финансового состояния принципала, контроль за достаточностью, надежностью и ликвидностью предоставленного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предоставления муниципальной гарантии.</w:t>
      </w:r>
    </w:p>
    <w:p w:rsidR="00A87BFF" w:rsidRPr="002D6837" w:rsidRDefault="005615E0" w:rsidP="00A87B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5E0">
        <w:rPr>
          <w:rFonts w:ascii="Times New Roman" w:hAnsi="Times New Roman" w:cs="Times New Roman"/>
          <w:sz w:val="28"/>
          <w:szCs w:val="28"/>
        </w:rPr>
        <w:t>Под</w:t>
      </w:r>
      <w:hyperlink r:id="rId8" w:history="1">
        <w:r w:rsidRPr="005615E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3.2.6</w:t>
      </w:r>
      <w:r w:rsidR="00A87BFF" w:rsidRPr="002D68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4ED" w:rsidRPr="002D6837" w:rsidRDefault="00A87BFF" w:rsidP="00A87B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>"</w:t>
      </w:r>
      <w:r w:rsidR="002D6837">
        <w:rPr>
          <w:rFonts w:ascii="Times New Roman" w:hAnsi="Times New Roman" w:cs="Times New Roman"/>
          <w:sz w:val="28"/>
          <w:szCs w:val="28"/>
        </w:rPr>
        <w:t>3.2.</w:t>
      </w:r>
      <w:r w:rsidRPr="002D6837">
        <w:rPr>
          <w:rFonts w:ascii="Times New Roman" w:hAnsi="Times New Roman" w:cs="Times New Roman"/>
          <w:sz w:val="28"/>
          <w:szCs w:val="28"/>
        </w:rPr>
        <w:t xml:space="preserve">6. </w:t>
      </w:r>
      <w:r w:rsidR="00D67954">
        <w:rPr>
          <w:rFonts w:ascii="Times New Roman" w:hAnsi="Times New Roman" w:cs="Times New Roman"/>
          <w:sz w:val="28"/>
          <w:szCs w:val="28"/>
        </w:rPr>
        <w:t>ведени</w:t>
      </w:r>
      <w:r w:rsidR="005615E0">
        <w:rPr>
          <w:rFonts w:ascii="Times New Roman" w:hAnsi="Times New Roman" w:cs="Times New Roman"/>
          <w:sz w:val="28"/>
          <w:szCs w:val="28"/>
        </w:rPr>
        <w:t>е</w:t>
      </w:r>
      <w:r w:rsidR="00D67954">
        <w:rPr>
          <w:rFonts w:ascii="Times New Roman" w:hAnsi="Times New Roman" w:cs="Times New Roman"/>
          <w:sz w:val="28"/>
          <w:szCs w:val="28"/>
        </w:rPr>
        <w:t xml:space="preserve"> </w:t>
      </w:r>
      <w:r w:rsidRPr="002D6837">
        <w:rPr>
          <w:rFonts w:ascii="Times New Roman" w:hAnsi="Times New Roman" w:cs="Times New Roman"/>
          <w:sz w:val="28"/>
          <w:szCs w:val="28"/>
        </w:rPr>
        <w:t xml:space="preserve"> учет</w:t>
      </w:r>
      <w:r w:rsidR="00D67954">
        <w:rPr>
          <w:rFonts w:ascii="Times New Roman" w:hAnsi="Times New Roman" w:cs="Times New Roman"/>
          <w:sz w:val="28"/>
          <w:szCs w:val="28"/>
        </w:rPr>
        <w:t>а</w:t>
      </w:r>
      <w:r w:rsidRPr="002D6837">
        <w:rPr>
          <w:rFonts w:ascii="Times New Roman" w:hAnsi="Times New Roman" w:cs="Times New Roman"/>
          <w:sz w:val="28"/>
          <w:szCs w:val="28"/>
        </w:rPr>
        <w:t xml:space="preserve"> выданных гарантий, увеличения государственного (муниципального) долга по ним, сокращения государственного (муниципального) </w:t>
      </w:r>
      <w:r w:rsidRPr="002D6837">
        <w:rPr>
          <w:rFonts w:ascii="Times New Roman" w:hAnsi="Times New Roman" w:cs="Times New Roman"/>
          <w:sz w:val="28"/>
          <w:szCs w:val="28"/>
        </w:rPr>
        <w:lastRenderedPageBreak/>
        <w:t>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государственными (муниципальными) гарантиями.";</w:t>
      </w:r>
    </w:p>
    <w:p w:rsidR="002D6837" w:rsidRPr="002D6837" w:rsidRDefault="005615E0" w:rsidP="002D68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837" w:rsidRPr="002D6837">
        <w:rPr>
          <w:rFonts w:ascii="Times New Roman" w:hAnsi="Times New Roman" w:cs="Times New Roman"/>
          <w:sz w:val="28"/>
          <w:szCs w:val="28"/>
        </w:rPr>
        <w:t>ункт 4.2 раздела 4 изложить в следующей редакции:</w:t>
      </w:r>
    </w:p>
    <w:p w:rsidR="002D6837" w:rsidRPr="002D6837" w:rsidRDefault="002D6837" w:rsidP="002D68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>«4.2. Палату возглавляет председатель, который является должностным лицом местного самоуправления района, осуществляет руководство деятельностью Палаты и организует его работу.</w:t>
      </w:r>
    </w:p>
    <w:p w:rsidR="002D6837" w:rsidRPr="002D6837" w:rsidRDefault="002D6837" w:rsidP="002D68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>Председатель Палаты назначается на должность руководителем Исполнительного комитета Алькеевского муниципального района по предложению Главы Альке</w:t>
      </w:r>
      <w:r w:rsidR="00D67954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и </w:t>
      </w:r>
      <w:r w:rsidR="00D67954" w:rsidRPr="00D6795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D67954">
        <w:rPr>
          <w:rFonts w:ascii="Times New Roman" w:hAnsi="Times New Roman" w:cs="Times New Roman"/>
          <w:b/>
          <w:sz w:val="28"/>
          <w:szCs w:val="28"/>
        </w:rPr>
        <w:t>проверки соответствия кандидат</w:t>
      </w:r>
      <w:r w:rsidR="00D67954" w:rsidRPr="00D67954">
        <w:rPr>
          <w:rFonts w:ascii="Times New Roman" w:hAnsi="Times New Roman" w:cs="Times New Roman"/>
          <w:b/>
          <w:sz w:val="28"/>
          <w:szCs w:val="28"/>
        </w:rPr>
        <w:t>а</w:t>
      </w:r>
      <w:r w:rsidRPr="00D67954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</w:t>
      </w:r>
      <w:r w:rsidRPr="002D6837">
        <w:rPr>
          <w:rFonts w:ascii="Times New Roman" w:hAnsi="Times New Roman" w:cs="Times New Roman"/>
          <w:sz w:val="28"/>
          <w:szCs w:val="28"/>
        </w:rPr>
        <w:t xml:space="preserve"> руководителя финансового органа муниципального района квалификационным требованиям с участием финансового органа Республики Татарстан.</w:t>
      </w:r>
    </w:p>
    <w:p w:rsidR="009A2F3F" w:rsidRPr="002D6837" w:rsidRDefault="002D6837" w:rsidP="00D679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>Председатель Палаты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</w:t>
      </w:r>
      <w:r w:rsidR="00D67954">
        <w:rPr>
          <w:rFonts w:ascii="Times New Roman" w:hAnsi="Times New Roman" w:cs="Times New Roman"/>
          <w:sz w:val="28"/>
          <w:szCs w:val="28"/>
        </w:rPr>
        <w:t>ьной власти.</w:t>
      </w:r>
      <w:r w:rsidRPr="002D6837">
        <w:rPr>
          <w:rFonts w:ascii="Times New Roman" w:hAnsi="Times New Roman" w:cs="Times New Roman"/>
          <w:sz w:val="28"/>
          <w:szCs w:val="28"/>
        </w:rPr>
        <w:t>».</w:t>
      </w:r>
    </w:p>
    <w:p w:rsidR="009A2F3F" w:rsidRPr="002D6837" w:rsidRDefault="002D68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>2.Опубликовать настоящее решение в "Официальном портале правовой информации Республики Татарстан" по веб-адресу: http://pravo.tatarstan.ru, разместить на официальном сайте Алькеевского муниципального района.</w:t>
      </w:r>
    </w:p>
    <w:p w:rsidR="009A2F3F" w:rsidRPr="002D6837" w:rsidRDefault="002D68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6837">
        <w:rPr>
          <w:rFonts w:ascii="Times New Roman" w:hAnsi="Times New Roman" w:cs="Times New Roman"/>
          <w:sz w:val="28"/>
          <w:szCs w:val="28"/>
        </w:rPr>
        <w:t>3</w:t>
      </w:r>
      <w:r w:rsidR="009A2F3F" w:rsidRPr="002D683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Алькеевского муниципального района по вопросам законности, правопорядка, муниципальной собственности и местному самоуправлению.</w:t>
      </w:r>
    </w:p>
    <w:p w:rsidR="009A2F3F" w:rsidRDefault="009A2F3F">
      <w:pPr>
        <w:pStyle w:val="FORMATTEXT"/>
        <w:ind w:firstLine="568"/>
        <w:jc w:val="both"/>
      </w:pPr>
    </w:p>
    <w:p w:rsidR="000F6610" w:rsidRDefault="000F6610">
      <w:pPr>
        <w:pStyle w:val="FORMATTEXT"/>
        <w:jc w:val="right"/>
      </w:pPr>
    </w:p>
    <w:p w:rsidR="000F6610" w:rsidRPr="000F6610" w:rsidRDefault="000F6610" w:rsidP="000F6610"/>
    <w:p w:rsidR="000F6610" w:rsidRPr="000F6610" w:rsidRDefault="000F6610" w:rsidP="000F6610"/>
    <w:p w:rsidR="000F6610" w:rsidRPr="000F6610" w:rsidRDefault="000F6610" w:rsidP="000F6610"/>
    <w:p w:rsidR="000F6610" w:rsidRDefault="000F6610" w:rsidP="000F6610"/>
    <w:p w:rsidR="000F6610" w:rsidRPr="000F6610" w:rsidRDefault="000F6610" w:rsidP="000F66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6610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Совета,</w:t>
      </w:r>
    </w:p>
    <w:p w:rsidR="000F6610" w:rsidRPr="000F6610" w:rsidRDefault="000F6610" w:rsidP="000F66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6610">
        <w:rPr>
          <w:rFonts w:ascii="Times New Roman" w:eastAsia="Calibri" w:hAnsi="Times New Roman"/>
          <w:sz w:val="28"/>
          <w:szCs w:val="28"/>
          <w:lang w:eastAsia="en-US"/>
        </w:rPr>
        <w:t xml:space="preserve">Глава Алькеевского </w:t>
      </w:r>
    </w:p>
    <w:p w:rsidR="000F6610" w:rsidRPr="000F6610" w:rsidRDefault="000F6610" w:rsidP="000F66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6610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  <w:r w:rsidRPr="000F661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</w:t>
      </w:r>
      <w:r w:rsidRPr="000F661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А.Ф. Никошин</w:t>
      </w:r>
    </w:p>
    <w:p w:rsidR="009A2F3F" w:rsidRPr="000F6610" w:rsidRDefault="009A2F3F" w:rsidP="000F6610"/>
    <w:sectPr w:rsidR="009A2F3F" w:rsidRPr="000F6610" w:rsidSect="000F6610">
      <w:type w:val="continuous"/>
      <w:pgSz w:w="11907" w:h="16840"/>
      <w:pgMar w:top="284" w:right="425" w:bottom="426" w:left="1134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B0" w:rsidRDefault="00235EB0">
      <w:pPr>
        <w:spacing w:after="0" w:line="240" w:lineRule="auto"/>
      </w:pPr>
      <w:r>
        <w:separator/>
      </w:r>
    </w:p>
  </w:endnote>
  <w:endnote w:type="continuationSeparator" w:id="0">
    <w:p w:rsidR="00235EB0" w:rsidRDefault="002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B0" w:rsidRDefault="00235EB0">
      <w:pPr>
        <w:spacing w:after="0" w:line="240" w:lineRule="auto"/>
      </w:pPr>
      <w:r>
        <w:separator/>
      </w:r>
    </w:p>
  </w:footnote>
  <w:footnote w:type="continuationSeparator" w:id="0">
    <w:p w:rsidR="00235EB0" w:rsidRDefault="0023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ED"/>
    <w:rsid w:val="000F6610"/>
    <w:rsid w:val="00235EB0"/>
    <w:rsid w:val="002D6837"/>
    <w:rsid w:val="00393D44"/>
    <w:rsid w:val="00476298"/>
    <w:rsid w:val="005615E0"/>
    <w:rsid w:val="007E23D3"/>
    <w:rsid w:val="00807D5E"/>
    <w:rsid w:val="008264ED"/>
    <w:rsid w:val="009A2F3F"/>
    <w:rsid w:val="009E2AF8"/>
    <w:rsid w:val="00A87BFF"/>
    <w:rsid w:val="00AD0D23"/>
    <w:rsid w:val="00B23593"/>
    <w:rsid w:val="00B918AE"/>
    <w:rsid w:val="00C87EAF"/>
    <w:rsid w:val="00D13BC1"/>
    <w:rsid w:val="00D67954"/>
    <w:rsid w:val="00E51503"/>
    <w:rsid w:val="00EB44C7"/>
    <w:rsid w:val="00F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B71A4-26C5-4582-8203-486BE74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6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64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6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264ED"/>
    <w:rPr>
      <w:rFonts w:cs="Times New Roman"/>
    </w:rPr>
  </w:style>
  <w:style w:type="character" w:customStyle="1" w:styleId="namedoc">
    <w:name w:val="namedoc"/>
    <w:rsid w:val="008264ED"/>
  </w:style>
  <w:style w:type="character" w:styleId="a7">
    <w:name w:val="Hyperlink"/>
    <w:uiPriority w:val="99"/>
    <w:semiHidden/>
    <w:unhideWhenUsed/>
    <w:rsid w:val="008264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СОВЕРШЕНСТВОВАНИИ ПРАВОВОГО ПОЛОЖЕНИЯ ФИНАНСОВО-БЮДЖЕТНОЙ ПАЛАТЫ АЛЬКЕЕВСКОГО МУНИЦИПАЛЬНОГО РАЙОНА РЕСПУБЛИКИ ТАТАРСТАН</vt:lpstr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СОВЕРШЕНСТВОВАНИИ ПРАВОВОГО ПОЛОЖЕНИЯ ФИНАНСОВО-БЮДЖЕТНОЙ ПАЛАТЫ АЛЬКЕЕВСКОГО МУНИЦИПАЛЬНОГО РАЙОНА РЕСПУБЛИКИ ТАТАРСТАН</dc:title>
  <dc:creator>001</dc:creator>
  <cp:lastModifiedBy>Маргарита</cp:lastModifiedBy>
  <cp:revision>2</cp:revision>
  <cp:lastPrinted>2022-11-18T12:58:00Z</cp:lastPrinted>
  <dcterms:created xsi:type="dcterms:W3CDTF">2023-01-11T06:33:00Z</dcterms:created>
  <dcterms:modified xsi:type="dcterms:W3CDTF">2023-01-11T06:33:00Z</dcterms:modified>
</cp:coreProperties>
</file>