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Default="00E805C0" w:rsidP="003E1B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805C0">
        <w:rPr>
          <w:rFonts w:ascii="Times New Roman" w:hAnsi="Times New Roman" w:cs="Times New Roman"/>
          <w:b/>
          <w:sz w:val="32"/>
          <w:szCs w:val="32"/>
        </w:rPr>
        <w:t>Защита прав потребителей при оказании парикмахерских услуг</w:t>
      </w:r>
    </w:p>
    <w:p w:rsidR="00DC3933" w:rsidRPr="00736770" w:rsidRDefault="00DC3933" w:rsidP="00DC3933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36770">
        <w:rPr>
          <w:rFonts w:ascii="Arial" w:hAnsi="Arial" w:cs="Arial"/>
          <w:sz w:val="24"/>
          <w:szCs w:val="24"/>
          <w:shd w:val="clear" w:color="auto" w:fill="FFFFFF"/>
        </w:rPr>
        <w:t>Для услуг салона красоты или парикмахерской сложно подобрать единые критерии качества, поэтому и отстаивать свои права клиенту непросто. Но что делать, если стрижка получилась откровенно плохой или конечная стоимость услуги оказалась выше, чем вас предупреждали?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4 </w:t>
      </w:r>
      <w:r w:rsidRPr="00736770">
        <w:rPr>
          <w:rFonts w:ascii="Arial" w:eastAsia="Times New Roman" w:hAnsi="Arial" w:cs="Arial"/>
          <w:iCs/>
          <w:sz w:val="24"/>
          <w:szCs w:val="24"/>
          <w:lang w:eastAsia="ru-RU"/>
        </w:rPr>
        <w:t>Закона от 07.02.1992 г. № 2300-1 «О защите прав потребителей» (далее Закон) и п. 8 </w:t>
      </w:r>
      <w:r w:rsidRPr="00736770">
        <w:rPr>
          <w:rFonts w:ascii="Arial" w:eastAsia="Times New Roman" w:hAnsi="Arial" w:cs="Arial"/>
          <w:sz w:val="24"/>
          <w:szCs w:val="24"/>
          <w:lang w:eastAsia="ru-RU"/>
        </w:rPr>
        <w:t>Правил бытового обслуживания населения, утвержденных постановлением Правительства Российской Федерации № 1514 от 21 сентября 2020 года, </w:t>
      </w:r>
      <w:hyperlink r:id="rId6" w:anchor="block_103" w:history="1">
        <w:r w:rsidRPr="00736770">
          <w:rPr>
            <w:rFonts w:ascii="Arial" w:eastAsia="Times New Roman" w:hAnsi="Arial" w:cs="Arial"/>
            <w:sz w:val="24"/>
            <w:szCs w:val="24"/>
            <w:lang w:eastAsia="ru-RU"/>
          </w:rPr>
          <w:t>исполнитель</w:t>
        </w:r>
      </w:hyperlink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 обязан оказать услугу, качество которой соответствует договору.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29 </w:t>
      </w:r>
      <w:r w:rsidRPr="00736770">
        <w:rPr>
          <w:rFonts w:ascii="Arial" w:eastAsia="Times New Roman" w:hAnsi="Arial" w:cs="Arial"/>
          <w:iCs/>
          <w:sz w:val="24"/>
          <w:szCs w:val="24"/>
          <w:lang w:eastAsia="ru-RU"/>
        </w:rPr>
        <w:t>Закона </w:t>
      </w:r>
      <w:r w:rsidRPr="00736770">
        <w:rPr>
          <w:rFonts w:ascii="Arial" w:eastAsia="Times New Roman" w:hAnsi="Arial" w:cs="Arial"/>
          <w:sz w:val="24"/>
          <w:szCs w:val="24"/>
          <w:lang w:eastAsia="ru-RU"/>
        </w:rPr>
        <w:t>в случае обнаружения недостатков оказанной услуги (выполненной работы) потребитель вправе   потребовать безвозмездного устранения недостатков выполненной работы (оказанной услуги); соответствующего уменьшения цены выполненной работы (оказанной услуги);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> Потребитель вправе отказаться от исполнения договора об оказании услуги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36770">
        <w:rPr>
          <w:rFonts w:ascii="Arial" w:eastAsia="Times New Roman" w:hAnsi="Arial" w:cs="Arial"/>
          <w:sz w:val="24"/>
          <w:szCs w:val="24"/>
          <w:lang w:eastAsia="ru-RU"/>
        </w:rPr>
        <w:t>Требования, связанные с недостатками оказанной услуги, могут быть предъявлены при принятии оказанной услуги, в ходе оказания услуги либо, если невозможно обнаружить недостатки при принятии оказанной услуги, в пределах двух лет со дня принятия оказанной услуги.</w:t>
      </w:r>
      <w:proofErr w:type="gramEnd"/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14 </w:t>
      </w:r>
      <w:r w:rsidRPr="00736770">
        <w:rPr>
          <w:rFonts w:ascii="Arial" w:eastAsia="Times New Roman" w:hAnsi="Arial" w:cs="Arial"/>
          <w:iCs/>
          <w:sz w:val="24"/>
          <w:szCs w:val="24"/>
          <w:lang w:eastAsia="ru-RU"/>
        </w:rPr>
        <w:t>Закона от 07.02.1992 г. № 2300-1 «О защите прав потребителей»</w:t>
      </w:r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 вред, причиненный здоровью или имуществу гражданина, подлежит возмещению в полном объеме лицом, причинившем вред. При причинении гражданину вреда здоровью, возмещению подлежат дополнительные расходы, вызванные повреждением здоровья, такие как, например, оплата лечения потребителя, приобретение лекарств. В пользу пострадавшего подлежит также взыскание компенсации морального вреда, размер которой определяется судом и не зависит от размера возмещения имущественного вреда (ст. 15 Закона, ст. 151, 1064, 1085 ГК РФ).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>Если потребителю оказана услуга ненадлежащего качества, он вправе обратиться к исполнителю услуг с изложением своих претензий, возможно заказным письмом с уведомлением.</w:t>
      </w:r>
    </w:p>
    <w:p w:rsidR="00DC3933" w:rsidRPr="00736770" w:rsidRDefault="00DC3933" w:rsidP="00DC39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6770">
        <w:rPr>
          <w:rFonts w:ascii="Arial" w:eastAsia="Times New Roman" w:hAnsi="Arial" w:cs="Arial"/>
          <w:sz w:val="24"/>
          <w:szCs w:val="24"/>
          <w:lang w:eastAsia="ru-RU"/>
        </w:rPr>
        <w:t>При невозможности разрешения вопроса по обоюдному согласию сторон, в соответствии с п.1 ст. 11 ГК РФ и п. 1 ст. 17 Закона, за защитой своих прав потребитель может обратиться в суд.</w:t>
      </w:r>
    </w:p>
    <w:p w:rsidR="00DC3933" w:rsidRDefault="00DC3933" w:rsidP="00DC3933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36770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736770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736770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sectPr w:rsidR="00DC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221A5"/>
    <w:multiLevelType w:val="multilevel"/>
    <w:tmpl w:val="E8B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0"/>
    <w:rsid w:val="003E1BD2"/>
    <w:rsid w:val="00592563"/>
    <w:rsid w:val="009E4E05"/>
    <w:rsid w:val="00A97B76"/>
    <w:rsid w:val="00DC3933"/>
    <w:rsid w:val="00E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6035/b8123c74048cd2ff8d75abf16e4359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2023-05-10T08:08:00Z</dcterms:created>
  <dcterms:modified xsi:type="dcterms:W3CDTF">2023-05-10T08:58:00Z</dcterms:modified>
</cp:coreProperties>
</file>