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A7C" w:rsidRPr="00136A7C" w:rsidRDefault="00136A7C" w:rsidP="00136A7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136A7C">
        <w:rPr>
          <w:rFonts w:ascii="Times New Roman" w:hAnsi="Times New Roman" w:cs="Times New Roman"/>
          <w:b/>
          <w:sz w:val="32"/>
          <w:szCs w:val="32"/>
        </w:rPr>
        <w:t>Чем косить высокую траву: наиболее подходящие инструменты и полезные советы</w:t>
      </w:r>
    </w:p>
    <w:bookmarkEnd w:id="0"/>
    <w:p w:rsidR="00136A7C" w:rsidRPr="00136A7C" w:rsidRDefault="00136A7C" w:rsidP="00136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A7C">
        <w:rPr>
          <w:rFonts w:ascii="Times New Roman" w:hAnsi="Times New Roman" w:cs="Times New Roman"/>
          <w:sz w:val="28"/>
          <w:szCs w:val="28"/>
        </w:rPr>
        <w:t>Иногда после длительного отсутствия хозяев трава на приусадебном участке вырастает до размеров больших, чем обычно.</w:t>
      </w:r>
    </w:p>
    <w:p w:rsidR="00136A7C" w:rsidRPr="00136A7C" w:rsidRDefault="00136A7C" w:rsidP="00136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A7C">
        <w:rPr>
          <w:rFonts w:ascii="Times New Roman" w:hAnsi="Times New Roman" w:cs="Times New Roman"/>
          <w:sz w:val="28"/>
          <w:szCs w:val="28"/>
        </w:rPr>
        <w:t>Для покоса высокой травы необходимо специальное оборудование.</w:t>
      </w:r>
    </w:p>
    <w:p w:rsidR="00136A7C" w:rsidRPr="00136A7C" w:rsidRDefault="00136A7C" w:rsidP="00136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A7C">
        <w:rPr>
          <w:rFonts w:ascii="Times New Roman" w:hAnsi="Times New Roman" w:cs="Times New Roman"/>
          <w:sz w:val="28"/>
          <w:szCs w:val="28"/>
        </w:rPr>
        <w:t>По мере увеличения толщины стебля возрастают его прочность и жесткость, поэтому обычные газонокосилки неэффективны.</w:t>
      </w:r>
    </w:p>
    <w:p w:rsidR="00136A7C" w:rsidRPr="00136A7C" w:rsidRDefault="00136A7C" w:rsidP="00136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A7C">
        <w:rPr>
          <w:rFonts w:ascii="Times New Roman" w:hAnsi="Times New Roman" w:cs="Times New Roman"/>
          <w:sz w:val="28"/>
          <w:szCs w:val="28"/>
        </w:rPr>
        <w:t>По этой причине большая часть бензиновых и, тем более, электрических триммеров в стандартном оснащении (то есть с леской), плохо подходит для покоса такой растительности.</w:t>
      </w:r>
    </w:p>
    <w:p w:rsidR="00136A7C" w:rsidRPr="00136A7C" w:rsidRDefault="00136A7C" w:rsidP="00136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A7C">
        <w:rPr>
          <w:rFonts w:ascii="Times New Roman" w:hAnsi="Times New Roman" w:cs="Times New Roman"/>
          <w:sz w:val="28"/>
          <w:szCs w:val="28"/>
        </w:rPr>
        <w:t>Вот список инструментов, которые подходят для выполнения такой работы:</w:t>
      </w:r>
    </w:p>
    <w:p w:rsidR="00136A7C" w:rsidRPr="00136A7C" w:rsidRDefault="00136A7C" w:rsidP="00136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A7C">
        <w:rPr>
          <w:rFonts w:ascii="Times New Roman" w:hAnsi="Times New Roman" w:cs="Times New Roman"/>
          <w:sz w:val="28"/>
          <w:szCs w:val="28"/>
        </w:rPr>
        <w:t>навесные роторные и сегментные косилки;</w:t>
      </w:r>
    </w:p>
    <w:p w:rsidR="00136A7C" w:rsidRPr="00136A7C" w:rsidRDefault="00136A7C" w:rsidP="00136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A7C">
        <w:rPr>
          <w:rFonts w:ascii="Times New Roman" w:hAnsi="Times New Roman" w:cs="Times New Roman"/>
          <w:sz w:val="28"/>
          <w:szCs w:val="28"/>
        </w:rPr>
        <w:t>сенокосилки (фронтальные газонокосилки);</w:t>
      </w:r>
    </w:p>
    <w:p w:rsidR="00136A7C" w:rsidRPr="00136A7C" w:rsidRDefault="00136A7C" w:rsidP="00136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A7C">
        <w:rPr>
          <w:rFonts w:ascii="Times New Roman" w:hAnsi="Times New Roman" w:cs="Times New Roman"/>
          <w:sz w:val="28"/>
          <w:szCs w:val="28"/>
        </w:rPr>
        <w:t>навесные дисковые и сабельные кусторезы;</w:t>
      </w:r>
    </w:p>
    <w:p w:rsidR="00136A7C" w:rsidRPr="00136A7C" w:rsidRDefault="00136A7C" w:rsidP="00136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A7C">
        <w:rPr>
          <w:rFonts w:ascii="Times New Roman" w:hAnsi="Times New Roman" w:cs="Times New Roman"/>
          <w:sz w:val="28"/>
          <w:szCs w:val="28"/>
        </w:rPr>
        <w:t>ручные бензиновые триммеры с диском и ножом (триммеры-кусторезы);</w:t>
      </w:r>
    </w:p>
    <w:p w:rsidR="00136A7C" w:rsidRPr="00136A7C" w:rsidRDefault="00136A7C" w:rsidP="00136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A7C">
        <w:rPr>
          <w:rFonts w:ascii="Times New Roman" w:hAnsi="Times New Roman" w:cs="Times New Roman"/>
          <w:sz w:val="28"/>
          <w:szCs w:val="28"/>
        </w:rPr>
        <w:t>бензиновые колесные триммеры.</w:t>
      </w:r>
    </w:p>
    <w:p w:rsidR="00136A7C" w:rsidRPr="00136A7C" w:rsidRDefault="00136A7C" w:rsidP="00136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A7C">
        <w:rPr>
          <w:rFonts w:ascii="Times New Roman" w:hAnsi="Times New Roman" w:cs="Times New Roman"/>
          <w:sz w:val="28"/>
          <w:szCs w:val="28"/>
        </w:rPr>
        <w:t>Навесные косилки хорошо справляются с растительностью любой высоты.</w:t>
      </w:r>
    </w:p>
    <w:p w:rsidR="00C4723A" w:rsidRDefault="00136A7C" w:rsidP="00136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A7C">
        <w:rPr>
          <w:rFonts w:ascii="Times New Roman" w:hAnsi="Times New Roman" w:cs="Times New Roman"/>
          <w:sz w:val="28"/>
          <w:szCs w:val="28"/>
        </w:rPr>
        <w:t>Также навесные устройства можно использовать совместно с мотоблоком</w:t>
      </w:r>
      <w:r w:rsidR="00C4723A">
        <w:rPr>
          <w:rFonts w:ascii="Times New Roman" w:hAnsi="Times New Roman" w:cs="Times New Roman"/>
          <w:sz w:val="28"/>
          <w:szCs w:val="28"/>
        </w:rPr>
        <w:t>.</w:t>
      </w:r>
    </w:p>
    <w:p w:rsidR="00136A7C" w:rsidRPr="00136A7C" w:rsidRDefault="00136A7C" w:rsidP="00136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A7C">
        <w:rPr>
          <w:rFonts w:ascii="Times New Roman" w:hAnsi="Times New Roman" w:cs="Times New Roman"/>
          <w:sz w:val="28"/>
          <w:szCs w:val="28"/>
        </w:rPr>
        <w:t>Лучшим инструментом для очистки большого участка являются навесные косилки, которые устанавливают на трактор или мотоблок, ведь их использование подразумевает гораздо меньшие физические нагрузки, а также более высокую скорость покоса, чем работа с триммером.</w:t>
      </w:r>
    </w:p>
    <w:p w:rsidR="00136A7C" w:rsidRPr="00136A7C" w:rsidRDefault="00136A7C" w:rsidP="00136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A7C">
        <w:rPr>
          <w:rFonts w:ascii="Times New Roman" w:hAnsi="Times New Roman" w:cs="Times New Roman"/>
          <w:sz w:val="28"/>
          <w:szCs w:val="28"/>
        </w:rPr>
        <w:t>Если такого оборудования нет, используйте колесный или ручной триммер, причем последний применяйте, только если нет возможности купить или взять в аренду колесный аппарат.</w:t>
      </w:r>
    </w:p>
    <w:p w:rsidR="00136A7C" w:rsidRPr="00136A7C" w:rsidRDefault="00136A7C" w:rsidP="00136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A7C">
        <w:rPr>
          <w:rFonts w:ascii="Times New Roman" w:hAnsi="Times New Roman" w:cs="Times New Roman"/>
          <w:sz w:val="28"/>
          <w:szCs w:val="28"/>
        </w:rPr>
        <w:t>Не используйте для выполнения этой работы электрические (сетевые) триммеры даже увеличенной мощности, ведь при покосе высокой травы резко возрастает роль кабеля, который может попасть под нож или запутать ноги.</w:t>
      </w:r>
    </w:p>
    <w:p w:rsidR="00136A7C" w:rsidRPr="00136A7C" w:rsidRDefault="00136A7C" w:rsidP="00136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A7C">
        <w:rPr>
          <w:rFonts w:ascii="Times New Roman" w:hAnsi="Times New Roman" w:cs="Times New Roman"/>
          <w:sz w:val="28"/>
          <w:szCs w:val="28"/>
        </w:rPr>
        <w:t>Аккумуляторные триммеры тоже не подходят для очистки территории, ведь срезание высокой травы с толстым стеблем приводит к быстрому разряду источников питания, поэтому придется либо покупать дополнительные батареи, либо растягивать покос на несколько дней или недель.</w:t>
      </w:r>
    </w:p>
    <w:p w:rsidR="00136A7C" w:rsidRPr="00136A7C" w:rsidRDefault="00136A7C" w:rsidP="00136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A7C">
        <w:rPr>
          <w:rFonts w:ascii="Times New Roman" w:hAnsi="Times New Roman" w:cs="Times New Roman"/>
          <w:sz w:val="28"/>
          <w:szCs w:val="28"/>
        </w:rPr>
        <w:t xml:space="preserve">Если у вас есть </w:t>
      </w:r>
      <w:proofErr w:type="spellStart"/>
      <w:r w:rsidRPr="00136A7C">
        <w:rPr>
          <w:rFonts w:ascii="Times New Roman" w:hAnsi="Times New Roman" w:cs="Times New Roman"/>
          <w:sz w:val="28"/>
          <w:szCs w:val="28"/>
        </w:rPr>
        <w:t>мотокоса</w:t>
      </w:r>
      <w:proofErr w:type="spellEnd"/>
      <w:r w:rsidRPr="00136A7C">
        <w:rPr>
          <w:rFonts w:ascii="Times New Roman" w:hAnsi="Times New Roman" w:cs="Times New Roman"/>
          <w:sz w:val="28"/>
          <w:szCs w:val="28"/>
        </w:rPr>
        <w:t xml:space="preserve"> и вам необходимо очистить какую-то территорию от зарослей сорняка, то вот несколько советов, которые будут вам полезны:</w:t>
      </w:r>
    </w:p>
    <w:p w:rsidR="00136A7C" w:rsidRPr="00136A7C" w:rsidRDefault="00136A7C" w:rsidP="00136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A7C">
        <w:rPr>
          <w:rFonts w:ascii="Times New Roman" w:hAnsi="Times New Roman" w:cs="Times New Roman"/>
          <w:sz w:val="28"/>
          <w:szCs w:val="28"/>
        </w:rPr>
        <w:t>Проводите покос в 2 этапа, во время первого срезайте растительность на расстоянии 5–10 см от земли диском или ножом, во время второго подравнивайте участок леской.</w:t>
      </w:r>
    </w:p>
    <w:p w:rsidR="00136A7C" w:rsidRPr="00136A7C" w:rsidRDefault="00136A7C" w:rsidP="00136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A7C">
        <w:rPr>
          <w:rFonts w:ascii="Times New Roman" w:hAnsi="Times New Roman" w:cs="Times New Roman"/>
          <w:sz w:val="28"/>
          <w:szCs w:val="28"/>
        </w:rPr>
        <w:lastRenderedPageBreak/>
        <w:t>Обязательно используйте защитную экипировку, то есть очки или маску, наушники, длинные штаны, обувь на толстой рифленой подошве.</w:t>
      </w:r>
    </w:p>
    <w:p w:rsidR="00136A7C" w:rsidRPr="00136A7C" w:rsidRDefault="00136A7C" w:rsidP="00136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A7C">
        <w:rPr>
          <w:rFonts w:ascii="Times New Roman" w:hAnsi="Times New Roman" w:cs="Times New Roman"/>
          <w:sz w:val="28"/>
          <w:szCs w:val="28"/>
        </w:rPr>
        <w:t xml:space="preserve">Во время работы прислушивайтесь к звуку двигателя и добавляйте или сбрасывайте газ, чтобы держать оптимальные обороты (чуть ниже </w:t>
      </w:r>
      <w:proofErr w:type="gramStart"/>
      <w:r w:rsidRPr="00136A7C">
        <w:rPr>
          <w:rFonts w:ascii="Times New Roman" w:hAnsi="Times New Roman" w:cs="Times New Roman"/>
          <w:sz w:val="28"/>
          <w:szCs w:val="28"/>
        </w:rPr>
        <w:t>максимальных</w:t>
      </w:r>
      <w:proofErr w:type="gramEnd"/>
      <w:r w:rsidRPr="00136A7C">
        <w:rPr>
          <w:rFonts w:ascii="Times New Roman" w:hAnsi="Times New Roman" w:cs="Times New Roman"/>
          <w:sz w:val="28"/>
          <w:szCs w:val="28"/>
        </w:rPr>
        <w:t>).</w:t>
      </w:r>
    </w:p>
    <w:p w:rsidR="00136A7C" w:rsidRPr="00136A7C" w:rsidRDefault="00136A7C" w:rsidP="00136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A7C">
        <w:rPr>
          <w:rFonts w:ascii="Times New Roman" w:hAnsi="Times New Roman" w:cs="Times New Roman"/>
          <w:sz w:val="28"/>
          <w:szCs w:val="28"/>
        </w:rPr>
        <w:t>Прочность и жесткость высокой травы во много раз выше, чем декоративной или даже просто ухоженной, поэтому оборудование для стрижки газонов неэффективно на участках, заросших бурьяном или дикими травами.</w:t>
      </w:r>
    </w:p>
    <w:p w:rsidR="00136A7C" w:rsidRDefault="00136A7C" w:rsidP="00136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A7C">
        <w:rPr>
          <w:rFonts w:ascii="Times New Roman" w:hAnsi="Times New Roman" w:cs="Times New Roman"/>
          <w:sz w:val="28"/>
          <w:szCs w:val="28"/>
        </w:rPr>
        <w:t>Самым популярным инструментом для расчистки таких участков является бензиновый триммер, однако если вам необходимо выполнить работу быстро и с максимальным комфортом, то используйте навесные косилки для тракторов и мотоблоков.</w:t>
      </w:r>
    </w:p>
    <w:p w:rsidR="00C4723A" w:rsidRDefault="00C4723A" w:rsidP="00136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723A" w:rsidRPr="00C4723A" w:rsidRDefault="00C4723A" w:rsidP="00C4723A">
      <w:pPr>
        <w:pStyle w:val="a3"/>
        <w:shd w:val="clear" w:color="auto" w:fill="FFFFFF"/>
        <w:jc w:val="both"/>
        <w:rPr>
          <w:b/>
        </w:rPr>
      </w:pPr>
      <w:proofErr w:type="spellStart"/>
      <w:r w:rsidRPr="00C4723A">
        <w:rPr>
          <w:rStyle w:val="a4"/>
          <w:b w:val="0"/>
          <w:sz w:val="28"/>
          <w:szCs w:val="28"/>
        </w:rPr>
        <w:t>Чистопольский</w:t>
      </w:r>
      <w:proofErr w:type="spellEnd"/>
      <w:r w:rsidRPr="00C4723A">
        <w:rPr>
          <w:rStyle w:val="a4"/>
          <w:b w:val="0"/>
          <w:sz w:val="28"/>
          <w:szCs w:val="28"/>
        </w:rPr>
        <w:t xml:space="preserve"> территориальный орган </w:t>
      </w:r>
      <w:proofErr w:type="spellStart"/>
      <w:r w:rsidRPr="00C4723A">
        <w:rPr>
          <w:rStyle w:val="a4"/>
          <w:b w:val="0"/>
          <w:sz w:val="28"/>
          <w:szCs w:val="28"/>
        </w:rPr>
        <w:t>Госалкогольинспекции</w:t>
      </w:r>
      <w:proofErr w:type="spellEnd"/>
      <w:r w:rsidRPr="00C4723A">
        <w:rPr>
          <w:rStyle w:val="a4"/>
          <w:b w:val="0"/>
          <w:sz w:val="28"/>
          <w:szCs w:val="28"/>
        </w:rPr>
        <w:t xml:space="preserve"> Республики Татарстан</w:t>
      </w:r>
    </w:p>
    <w:p w:rsidR="00C4723A" w:rsidRPr="00136A7C" w:rsidRDefault="00C4723A" w:rsidP="00136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4723A" w:rsidRPr="0013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7C"/>
    <w:rsid w:val="00136A7C"/>
    <w:rsid w:val="009E4E05"/>
    <w:rsid w:val="00A97B76"/>
    <w:rsid w:val="00C4723A"/>
    <w:rsid w:val="00EA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4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72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4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72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3</cp:revision>
  <dcterms:created xsi:type="dcterms:W3CDTF">2023-05-22T12:57:00Z</dcterms:created>
  <dcterms:modified xsi:type="dcterms:W3CDTF">2023-05-25T07:24:00Z</dcterms:modified>
</cp:coreProperties>
</file>