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A669E" w:rsidRDefault="007A669E" w:rsidP="007A669E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Казан Сабан </w:t>
      </w:r>
      <w:proofErr w:type="spellStart"/>
      <w:r>
        <w:rPr>
          <w:rFonts w:ascii="Roboto" w:hAnsi="Roboto"/>
          <w:color w:val="3E3E3E"/>
          <w:sz w:val="60"/>
          <w:szCs w:val="60"/>
        </w:rPr>
        <w:t>туенда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әлкилелә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дә </w:t>
      </w:r>
      <w:proofErr w:type="spellStart"/>
      <w:r>
        <w:rPr>
          <w:rFonts w:ascii="Roboto" w:hAnsi="Roboto"/>
          <w:color w:val="3E3E3E"/>
          <w:sz w:val="60"/>
          <w:szCs w:val="60"/>
        </w:rPr>
        <w:t>катнашты</w:t>
      </w:r>
      <w:proofErr w:type="spellEnd"/>
    </w:p>
    <w:p w:rsidR="007A669E" w:rsidRDefault="007A669E" w:rsidP="007A669E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24 июньдә Татарстан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башкаласында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татар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милли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бәйрәме Сабантуй узды.</w:t>
      </w:r>
    </w:p>
    <w:p w:rsidR="007A669E" w:rsidRDefault="007A669E" w:rsidP="007A669E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853369" cy="3291436"/>
            <wp:effectExtent l="19050" t="0" r="0" b="0"/>
            <wp:docPr id="3" name="Рисунок 3" descr="Казан Сабан туенда әлкилеләр дә катнаш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зан Сабан туенда әлкилеләр дә катнаш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327" cy="3291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9E" w:rsidRDefault="007A669E" w:rsidP="007A669E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A669E" w:rsidRDefault="007A669E" w:rsidP="007A669E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</w:r>
      <w:proofErr w:type="gramStart"/>
      <w:r>
        <w:rPr>
          <w:rFonts w:ascii="Roboto" w:hAnsi="Roboto"/>
          <w:color w:val="3E3E3E"/>
          <w:sz w:val="31"/>
          <w:szCs w:val="31"/>
        </w:rPr>
        <w:t>Б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әйрәм </w:t>
      </w:r>
      <w:proofErr w:type="spellStart"/>
      <w:r>
        <w:rPr>
          <w:rFonts w:ascii="Roboto" w:hAnsi="Roboto"/>
          <w:color w:val="3E3E3E"/>
          <w:sz w:val="31"/>
          <w:szCs w:val="31"/>
        </w:rPr>
        <w:t>зурлап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Казанның Киров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Аккош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күле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урманлыкта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үтте.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район вәкилләре дә катнашты.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 </w:t>
      </w:r>
      <w:proofErr w:type="spellStart"/>
      <w:r>
        <w:rPr>
          <w:rFonts w:ascii="Roboto" w:hAnsi="Roboto"/>
          <w:color w:val="3E3E3E"/>
          <w:sz w:val="31"/>
          <w:szCs w:val="31"/>
        </w:rPr>
        <w:t>милли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гореф-гадәтләрне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чагылдырган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мәйданчыклар тәкъдим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>. Әлкилелә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исә татарларның көнкүреше күрсәтелгән </w:t>
      </w:r>
      <w:proofErr w:type="spellStart"/>
      <w:r>
        <w:rPr>
          <w:rFonts w:ascii="Roboto" w:hAnsi="Roboto"/>
          <w:color w:val="3E3E3E"/>
          <w:sz w:val="31"/>
          <w:szCs w:val="31"/>
        </w:rPr>
        <w:t>агач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әзерләгән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бизәлгән </w:t>
      </w:r>
      <w:proofErr w:type="spellStart"/>
      <w:r>
        <w:rPr>
          <w:rFonts w:ascii="Roboto" w:hAnsi="Roboto"/>
          <w:color w:val="3E3E3E"/>
          <w:sz w:val="31"/>
          <w:szCs w:val="31"/>
        </w:rPr>
        <w:t>ишегалларында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мастер-класслар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уздырылды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A669E" w:rsidRDefault="007A669E" w:rsidP="007A669E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https://alki-rt.ru/news/ya%D2%A3alyiklar/kazan-saban-tuenda-alkilelar-da-katnasty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720E8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A669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49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6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62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71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0673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209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2023-07-04T10:41:00Z</dcterms:created>
  <dcterms:modified xsi:type="dcterms:W3CDTF">2023-07-04T10:41:00Z</dcterms:modified>
</cp:coreProperties>
</file>