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8E" w:rsidRPr="00E158C5" w:rsidRDefault="0071488E" w:rsidP="00E158C5">
      <w:pPr>
        <w:shd w:val="clear" w:color="auto" w:fill="FFFFFF"/>
        <w:spacing w:after="5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E158C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Права потребителя при покупке срезанных цветов</w:t>
      </w:r>
    </w:p>
    <w:p w:rsidR="0071488E" w:rsidRPr="00E158C5" w:rsidRDefault="0071488E" w:rsidP="00E158C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цветы, необходимо знать, что данный вид товара реализуется согласно общим правилам, предусмотренным Законом РФ от 07.02.1992 № 2300-1 «О защите прав потребителей», с учетом особенностей, установленных Правилами продажи отдельных видов товаров, утвержденными постановлением Правительства Российской Федерации от </w:t>
      </w:r>
      <w:r w:rsidR="00E158C5"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58C5"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12.2020</w:t>
      </w:r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158C5"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2463</w:t>
      </w:r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88E" w:rsidRPr="00E158C5" w:rsidRDefault="0071488E" w:rsidP="00E158C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Продавец, реализующий срезанные цветы обязан организовать и контролировать выполнение комплекса мероприятий по обработке и уходу за цветами с учетом знания основ ботаники, </w:t>
      </w:r>
      <w:proofErr w:type="spellStart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растениеведения</w:t>
      </w:r>
      <w:proofErr w:type="spellEnd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декора и </w:t>
      </w:r>
      <w:proofErr w:type="spellStart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колористики</w:t>
      </w:r>
      <w:proofErr w:type="spellEnd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сохранения их основных потребительских свой</w:t>
      </w:r>
      <w:proofErr w:type="gramStart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потребителю, приобретающему их для использования по функциональному назначению и удовлетворению эстетических потребностей.</w:t>
      </w:r>
    </w:p>
    <w:p w:rsidR="0071488E" w:rsidRPr="00E158C5" w:rsidRDefault="0071488E" w:rsidP="00E158C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качество цветов можно при визуальном осмотре их внешнего вида, поскольку качественные цветы, соответствующие стандартам, должны быть свежими, чистыми, с типичными для ботанического сорта окраской и формой соцветия, цветок – максимального размера для ботанического сорта, состояние цветка при реализации – в </w:t>
      </w:r>
      <w:proofErr w:type="spellStart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полуроспуске</w:t>
      </w:r>
      <w:proofErr w:type="spellEnd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роспуске, стебель без искривлений, достаточно прочный, чтобы держать цветок в вертикальном положении.</w:t>
      </w:r>
      <w:proofErr w:type="gramEnd"/>
    </w:p>
    <w:p w:rsidR="0071488E" w:rsidRPr="00E158C5" w:rsidRDefault="0071488E" w:rsidP="00E158C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вредителей, болезней, а также видимых следов ядохимикатов на цветках, листьях и стеблях цветов не допускается!</w:t>
      </w:r>
    </w:p>
    <w:p w:rsidR="0071488E" w:rsidRPr="00E158C5" w:rsidRDefault="0071488E" w:rsidP="00E158C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продаже цветов продавец должен предоставить потребителю необходимую и достоверную информацию об основных потребительских свойствах товара (видовом наименовании, товарном сорте), правилах и условиях эффективного хранения, цене, фирменном наименовании (наименовании) и месте нахождения (адресе) производителя и продавца цветов.</w:t>
      </w:r>
    </w:p>
    <w:p w:rsidR="0071488E" w:rsidRPr="00E158C5" w:rsidRDefault="0071488E" w:rsidP="00E158C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своевременно потребителю не была предоставлена необходимая и достоверная информация о реализуемых цветах, он вправе на основании статьи 12 Закона о защите прав потребителей в разумный срок отказаться от исполнения договора и потребовать возврата уплаченной денежной суммы, а также возмещения других убытков. При этом закон исходит из предположения об отсутствии у потребителя специальных познаний о свойствах и характеристиках приобретаемых товаров.</w:t>
      </w:r>
    </w:p>
    <w:p w:rsidR="0071488E" w:rsidRPr="00E158C5" w:rsidRDefault="0071488E" w:rsidP="00E158C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случае, если потребителю проданы цветы ненадлежащего качества (например, в букет вложен сломанный цветок, состав или количество цветов </w:t>
      </w:r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соответствует согласованному при оформлении заказа и др.), потребитель может воспользоваться правами, предусмотренными пунктом 1 статьи 18 Закона о защите прав потребителей, одним из следующих способов, в частности, потребовать замены на такие же цветы либо другие цветы с соответствующим перерасчетом покупной</w:t>
      </w:r>
      <w:proofErr w:type="gramEnd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цены, потребовать соразмерного уменьшения покупной цены,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71488E" w:rsidRPr="00E158C5" w:rsidRDefault="0071488E" w:rsidP="00E158C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если приобретенные цветы, не подошли потребителю по цвету, размеру, составу или иным характеристикам, не связанным с недостатками такого товара, потребитель не может потребовать их обмена или возврата на основании статьи 25 Закона о защите потребителей, поскольку такие товары включены в Перечень непродовольственных товаров надлежащего качества, не подлежащих возврату или обмену на аналогичный товар других размера, формы, габарита</w:t>
      </w:r>
      <w:proofErr w:type="gramEnd"/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фасона, расцветки или комплектации (пункт 13).</w:t>
      </w:r>
    </w:p>
    <w:p w:rsidR="0071488E" w:rsidRPr="00E158C5" w:rsidRDefault="0071488E" w:rsidP="00E158C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срезанный цветок – товар нежный и скоропортящийся, поэтому, для продления удовольствия от использования такого товара, при покупке необходимо обращать особое внимание на его свежесть и руководствоваться рекомендациями продавца по условиям правильного хранения.</w:t>
      </w:r>
      <w:bookmarkStart w:id="0" w:name="_GoBack"/>
      <w:bookmarkEnd w:id="0"/>
    </w:p>
    <w:p w:rsidR="00E158C5" w:rsidRPr="00E158C5" w:rsidRDefault="00E158C5" w:rsidP="00E158C5">
      <w:pPr>
        <w:pStyle w:val="a3"/>
        <w:shd w:val="clear" w:color="auto" w:fill="FFFFFF"/>
        <w:jc w:val="both"/>
        <w:rPr>
          <w:b/>
          <w:sz w:val="28"/>
          <w:szCs w:val="28"/>
        </w:rPr>
      </w:pPr>
      <w:proofErr w:type="spellStart"/>
      <w:r w:rsidRPr="00E158C5">
        <w:rPr>
          <w:rStyle w:val="a4"/>
          <w:b w:val="0"/>
          <w:sz w:val="28"/>
          <w:szCs w:val="28"/>
        </w:rPr>
        <w:t>Чистопольский</w:t>
      </w:r>
      <w:proofErr w:type="spellEnd"/>
      <w:r w:rsidRPr="00E158C5">
        <w:rPr>
          <w:rStyle w:val="a4"/>
          <w:b w:val="0"/>
          <w:sz w:val="28"/>
          <w:szCs w:val="28"/>
        </w:rPr>
        <w:t xml:space="preserve"> территориальный орган </w:t>
      </w:r>
      <w:proofErr w:type="spellStart"/>
      <w:r w:rsidRPr="00E158C5">
        <w:rPr>
          <w:rStyle w:val="a4"/>
          <w:b w:val="0"/>
          <w:sz w:val="28"/>
          <w:szCs w:val="28"/>
        </w:rPr>
        <w:t>Госалкогольинспекции</w:t>
      </w:r>
      <w:proofErr w:type="spellEnd"/>
      <w:r w:rsidRPr="00E158C5">
        <w:rPr>
          <w:rStyle w:val="a4"/>
          <w:b w:val="0"/>
          <w:sz w:val="28"/>
          <w:szCs w:val="28"/>
        </w:rPr>
        <w:t xml:space="preserve"> Республики Татарстан</w:t>
      </w:r>
    </w:p>
    <w:p w:rsidR="00A97B76" w:rsidRPr="00E158C5" w:rsidRDefault="00A97B76">
      <w:pPr>
        <w:rPr>
          <w:rFonts w:ascii="Times New Roman" w:hAnsi="Times New Roman" w:cs="Times New Roman"/>
          <w:sz w:val="28"/>
          <w:szCs w:val="28"/>
        </w:rPr>
      </w:pPr>
    </w:p>
    <w:sectPr w:rsidR="00A97B76" w:rsidRPr="00E1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8E"/>
    <w:rsid w:val="0071488E"/>
    <w:rsid w:val="009E4E05"/>
    <w:rsid w:val="00A97B76"/>
    <w:rsid w:val="00E1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714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4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1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8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714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4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1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2023-06-19T12:24:00Z</dcterms:created>
  <dcterms:modified xsi:type="dcterms:W3CDTF">2023-06-22T07:28:00Z</dcterms:modified>
</cp:coreProperties>
</file>