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5F" w:rsidRDefault="00984F5F" w:rsidP="00984F5F">
      <w:pPr>
        <w:pStyle w:val="1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72"/>
          <w:szCs w:val="72"/>
        </w:rPr>
      </w:pPr>
      <w:r>
        <w:rPr>
          <w:rFonts w:ascii="Roboto" w:hAnsi="Roboto"/>
          <w:color w:val="212121"/>
          <w:spacing w:val="-10"/>
          <w:sz w:val="72"/>
          <w:szCs w:val="72"/>
        </w:rPr>
        <w:t xml:space="preserve">Җәйге челләне </w:t>
      </w:r>
      <w:proofErr w:type="spellStart"/>
      <w:r>
        <w:rPr>
          <w:rFonts w:ascii="Roboto" w:hAnsi="Roboto"/>
          <w:color w:val="212121"/>
          <w:spacing w:val="-10"/>
          <w:sz w:val="72"/>
          <w:szCs w:val="72"/>
        </w:rPr>
        <w:t>ничек</w:t>
      </w:r>
      <w:proofErr w:type="spellEnd"/>
      <w:r>
        <w:rPr>
          <w:rFonts w:ascii="Roboto" w:hAnsi="Roboto"/>
          <w:color w:val="212121"/>
          <w:spacing w:val="-10"/>
          <w:sz w:val="72"/>
          <w:szCs w:val="72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72"/>
          <w:szCs w:val="72"/>
        </w:rPr>
        <w:t>уздырырга</w:t>
      </w:r>
      <w:proofErr w:type="spellEnd"/>
      <w:r>
        <w:rPr>
          <w:rFonts w:ascii="Roboto" w:hAnsi="Roboto"/>
          <w:color w:val="212121"/>
          <w:spacing w:val="-10"/>
          <w:sz w:val="72"/>
          <w:szCs w:val="72"/>
        </w:rPr>
        <w:t xml:space="preserve">? </w:t>
      </w:r>
      <w:proofErr w:type="spellStart"/>
      <w:r>
        <w:rPr>
          <w:rFonts w:ascii="Roboto" w:hAnsi="Roboto"/>
          <w:color w:val="212121"/>
          <w:spacing w:val="-10"/>
          <w:sz w:val="72"/>
          <w:szCs w:val="72"/>
        </w:rPr>
        <w:t>Табиб</w:t>
      </w:r>
      <w:proofErr w:type="spellEnd"/>
      <w:r>
        <w:rPr>
          <w:rFonts w:ascii="Roboto" w:hAnsi="Roboto"/>
          <w:color w:val="212121"/>
          <w:spacing w:val="-10"/>
          <w:sz w:val="72"/>
          <w:szCs w:val="72"/>
        </w:rPr>
        <w:t xml:space="preserve"> КИҢӘШЛӘРЕ</w:t>
      </w:r>
    </w:p>
    <w:p w:rsidR="00984F5F" w:rsidRDefault="00984F5F" w:rsidP="00984F5F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984F5F" w:rsidRDefault="00984F5F" w:rsidP="00984F5F">
      <w:pPr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984F5F" w:rsidRDefault="00984F5F" w:rsidP="00984F5F">
      <w:pPr>
        <w:textAlignment w:val="baseline"/>
        <w:rPr>
          <w:rStyle w:val="a5"/>
          <w:rFonts w:ascii="Times New Roman" w:hAnsi="Times New Roman"/>
          <w:color w:val="F70D28"/>
          <w:sz w:val="24"/>
          <w:szCs w:val="24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"https://vatantat.ru/wp-content/uploads/2023/07/32.jpg" </w:instrText>
      </w:r>
      <w:r>
        <w:fldChar w:fldCharType="separate"/>
      </w:r>
    </w:p>
    <w:p w:rsidR="00984F5F" w:rsidRDefault="00984F5F" w:rsidP="00984F5F">
      <w:pPr>
        <w:textAlignment w:val="baseline"/>
      </w:pPr>
      <w:r>
        <w:rPr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157807" cy="3651491"/>
            <wp:effectExtent l="19050" t="0" r="4743" b="0"/>
            <wp:docPr id="4" name="Рисунок 3" descr="Җәйге челләне ничек уздырырга? Табиб КИҢӘШЛӘР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Җәйге челләне ничек уздырырга? Табиб КИҢӘШЛӘР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21" cy="36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F5F" w:rsidRDefault="00984F5F" w:rsidP="00984F5F">
      <w:pPr>
        <w:textAlignment w:val="baseline"/>
      </w:pPr>
      <w:r>
        <w:fldChar w:fldCharType="end"/>
      </w:r>
    </w:p>
    <w:p w:rsidR="00984F5F" w:rsidRDefault="00984F5F" w:rsidP="00984F5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Быелгы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җәй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башы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көзгә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чаклы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дип</w:t>
      </w:r>
      <w:proofErr w:type="spellEnd"/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җыеп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куйган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җылы киемнәрне дә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кире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чыгартты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Әмма июль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барыбер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үзенекен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итте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Терекөмеш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баганалары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33–35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градуска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күтәрелде. Җәйге челлә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хакимлек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иткән көннәрне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ничек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уздырырга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? Кемнәргә үз сәламәтлегенә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аеруча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игътибарлы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булырга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кирәк? Казанның 21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номерлы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шәһә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хастаханәсе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табиб-терапевты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Регина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Галиуллина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уңайдан киңәшләрен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бирде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Җәйге челләдә йө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хроник бөер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Бронхиаль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астма, бронхит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интеккән кешеләрнең дә эссе көннәрдә хәле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авыраерга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>– Җәйге челләдә кирәкс</w:t>
      </w:r>
      <w:proofErr w:type="gramStart"/>
      <w:r>
        <w:rPr>
          <w:rFonts w:ascii="Roboto" w:hAnsi="Roboto"/>
          <w:color w:val="333333"/>
          <w:sz w:val="25"/>
          <w:szCs w:val="25"/>
        </w:rPr>
        <w:t>ә-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кирәкмәсә </w:t>
      </w:r>
      <w:proofErr w:type="spellStart"/>
      <w:r>
        <w:rPr>
          <w:rFonts w:ascii="Roboto" w:hAnsi="Roboto"/>
          <w:color w:val="333333"/>
          <w:sz w:val="25"/>
          <w:szCs w:val="25"/>
        </w:rPr>
        <w:t>урамга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чыгудан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тыелып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Бигрәк тә </w:t>
      </w:r>
      <w:proofErr w:type="spellStart"/>
      <w:r>
        <w:rPr>
          <w:rFonts w:ascii="Roboto" w:hAnsi="Roboto"/>
          <w:color w:val="333333"/>
          <w:sz w:val="25"/>
          <w:szCs w:val="25"/>
        </w:rPr>
        <w:t>кояш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сәгатьләрдә (11.00 – 17.00 сәгать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аралыгында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) сак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Урамга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ачык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әге, киҗе-мамык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тукымадан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тегелгән өс һәм баш киеменә өстенлек </w:t>
      </w:r>
      <w:proofErr w:type="spellStart"/>
      <w:r>
        <w:rPr>
          <w:rFonts w:ascii="Roboto" w:hAnsi="Roboto"/>
          <w:color w:val="333333"/>
          <w:sz w:val="25"/>
          <w:szCs w:val="25"/>
        </w:rPr>
        <w:t>бирегез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Урамга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үзегез белә</w:t>
      </w:r>
      <w:proofErr w:type="gramStart"/>
      <w:r>
        <w:rPr>
          <w:rFonts w:ascii="Roboto" w:hAnsi="Roboto"/>
          <w:color w:val="333333"/>
          <w:sz w:val="25"/>
          <w:szCs w:val="25"/>
        </w:rPr>
        <w:t>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чиста су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Гомумән, җәйге челләне җиңелрәк кичерү өчен көн дәвамында 1,5–2 литр </w:t>
      </w:r>
      <w:proofErr w:type="gramStart"/>
      <w:r>
        <w:rPr>
          <w:rFonts w:ascii="Roboto" w:hAnsi="Roboto"/>
          <w:color w:val="333333"/>
          <w:sz w:val="25"/>
          <w:szCs w:val="25"/>
        </w:rPr>
        <w:t>чиста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су эчәргә киңәш ителә.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лимон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эчсәң,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Җәйге эсседән шикәрсез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яшел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чәй, компот, </w:t>
      </w:r>
      <w:proofErr w:type="spellStart"/>
      <w:r>
        <w:rPr>
          <w:rFonts w:ascii="Roboto" w:hAnsi="Roboto"/>
          <w:color w:val="333333"/>
          <w:sz w:val="25"/>
          <w:szCs w:val="25"/>
        </w:rPr>
        <w:t>морслар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коткарачак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Исерткеч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газлы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эчемлекләрдән дә </w:t>
      </w:r>
      <w:proofErr w:type="gramStart"/>
      <w:r>
        <w:rPr>
          <w:rFonts w:ascii="Roboto" w:hAnsi="Roboto"/>
          <w:color w:val="333333"/>
          <w:sz w:val="25"/>
          <w:szCs w:val="25"/>
        </w:rPr>
        <w:t>баш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хәерле.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сусауны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басмый</w:t>
      </w:r>
      <w:proofErr w:type="spellEnd"/>
      <w:r>
        <w:rPr>
          <w:rFonts w:ascii="Roboto" w:hAnsi="Roboto"/>
          <w:color w:val="333333"/>
          <w:sz w:val="25"/>
          <w:szCs w:val="25"/>
        </w:rPr>
        <w:t>.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әвенә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матдәләр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алмашын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акрынайта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Эчемлекләргә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боз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киңәш </w:t>
      </w:r>
      <w:proofErr w:type="spellStart"/>
      <w:r>
        <w:rPr>
          <w:rFonts w:ascii="Roboto" w:hAnsi="Roboto"/>
          <w:color w:val="333333"/>
          <w:sz w:val="25"/>
          <w:szCs w:val="25"/>
        </w:rPr>
        <w:t>ителми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баштагы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мәлдә генә рәхәтлек бирә.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үзендә хәлсезлек сизәргә мөмкин. Ник дигәндә,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бозлы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эчкәндә </w:t>
      </w:r>
      <w:proofErr w:type="spellStart"/>
      <w:r>
        <w:rPr>
          <w:rFonts w:ascii="Roboto" w:hAnsi="Roboto"/>
          <w:color w:val="333333"/>
          <w:sz w:val="25"/>
          <w:szCs w:val="25"/>
        </w:rPr>
        <w:t>ашказаны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кисәк </w:t>
      </w:r>
      <w:proofErr w:type="spellStart"/>
      <w:r>
        <w:rPr>
          <w:rFonts w:ascii="Roboto" w:hAnsi="Roboto"/>
          <w:color w:val="333333"/>
          <w:sz w:val="25"/>
          <w:szCs w:val="25"/>
        </w:rPr>
        <w:t>кысыла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нерв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эшчәнлеге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бозылуга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китерә.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Эссе көнне каһвә эчәргә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яши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әхсән үзем, әгәр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хис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 икән, моның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Бары тик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каһвә эчкәч,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</w:t>
      </w:r>
      <w:proofErr w:type="gramStart"/>
      <w:r>
        <w:rPr>
          <w:rFonts w:ascii="Roboto" w:hAnsi="Roboto"/>
          <w:color w:val="333333"/>
          <w:sz w:val="25"/>
          <w:szCs w:val="25"/>
        </w:rPr>
        <w:t>чиста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/>
          <w:color w:val="333333"/>
          <w:sz w:val="25"/>
          <w:szCs w:val="25"/>
        </w:rPr>
        <w:t>эчеп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Челләдә яшелчә, </w:t>
      </w:r>
      <w:proofErr w:type="spellStart"/>
      <w:r>
        <w:rPr>
          <w:rFonts w:ascii="Roboto" w:hAnsi="Roboto"/>
          <w:color w:val="333333"/>
          <w:sz w:val="25"/>
          <w:szCs w:val="25"/>
        </w:rPr>
        <w:t>парда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пешкән балык, </w:t>
      </w:r>
      <w:proofErr w:type="spellStart"/>
      <w:r>
        <w:rPr>
          <w:rFonts w:ascii="Roboto" w:hAnsi="Roboto"/>
          <w:color w:val="333333"/>
          <w:sz w:val="25"/>
          <w:szCs w:val="25"/>
        </w:rPr>
        <w:t>тавык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җиңел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тукланырга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Майлы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кыздырылган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баллы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бөтенләй чикләү хәерле. Җәйге эссе көннәрдә </w:t>
      </w:r>
      <w:proofErr w:type="spellStart"/>
      <w:r>
        <w:rPr>
          <w:rFonts w:ascii="Roboto" w:hAnsi="Roboto"/>
          <w:color w:val="333333"/>
          <w:sz w:val="25"/>
          <w:szCs w:val="25"/>
        </w:rPr>
        <w:t>авыр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физик хезмәт, физик күнегүлә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өстәмә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китерергә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Эсседә кондиционер да ярдәмгә килә. Ләкин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хәлне җиңеләйтсә,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икеләтә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кондиционерны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23 </w:t>
      </w:r>
      <w:proofErr w:type="spellStart"/>
      <w:r>
        <w:rPr>
          <w:rFonts w:ascii="Roboto" w:hAnsi="Roboto"/>
          <w:color w:val="333333"/>
          <w:sz w:val="25"/>
          <w:szCs w:val="25"/>
        </w:rPr>
        <w:t>градустан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түбәнрәк </w:t>
      </w:r>
      <w:proofErr w:type="spellStart"/>
      <w:r>
        <w:rPr>
          <w:rFonts w:ascii="Roboto" w:hAnsi="Roboto"/>
          <w:color w:val="333333"/>
          <w:sz w:val="25"/>
          <w:szCs w:val="25"/>
        </w:rPr>
        <w:t>температурага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Юкса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тиюе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Бала организмы эссегә күпкә сизгеррәк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эссе </w:t>
      </w:r>
      <w:proofErr w:type="spellStart"/>
      <w:r>
        <w:rPr>
          <w:rFonts w:ascii="Roboto" w:hAnsi="Roboto"/>
          <w:color w:val="333333"/>
          <w:sz w:val="25"/>
          <w:szCs w:val="25"/>
        </w:rPr>
        <w:t>кагу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ешрак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күзәтелә. Шуңа күрә эссе көнне бала үзен </w:t>
      </w:r>
      <w:proofErr w:type="spellStart"/>
      <w:r>
        <w:rPr>
          <w:rFonts w:ascii="Roboto" w:hAnsi="Roboto"/>
          <w:color w:val="333333"/>
          <w:sz w:val="25"/>
          <w:szCs w:val="25"/>
        </w:rPr>
        <w:t>начар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хис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иң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киемнәрен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салдырырга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яткырып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манылган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сөлге белән тәнен </w:t>
      </w:r>
      <w:proofErr w:type="spellStart"/>
      <w:r>
        <w:rPr>
          <w:rFonts w:ascii="Roboto" w:hAnsi="Roboto"/>
          <w:color w:val="333333"/>
          <w:sz w:val="25"/>
          <w:szCs w:val="25"/>
        </w:rPr>
        <w:t>уарга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Һәр 5–10 минут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/>
          <w:color w:val="333333"/>
          <w:sz w:val="25"/>
          <w:szCs w:val="25"/>
        </w:rPr>
        <w:t>эчертеп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онытмагыз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984F5F" w:rsidRDefault="00984F5F" w:rsidP="00984F5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Җәйге челләдә С витамины ярдәмгә килә.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тир бизләре эшчәнлеген җайга сала.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чама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хисен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онытырга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 дәвамында кергән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витамины күләме 90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миллиграммнан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норманы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әфлисун </w:t>
      </w:r>
      <w:proofErr w:type="spellStart"/>
      <w:r>
        <w:rPr>
          <w:rFonts w:ascii="Roboto" w:hAnsi="Roboto"/>
          <w:color w:val="333333"/>
          <w:sz w:val="25"/>
          <w:szCs w:val="25"/>
        </w:rPr>
        <w:t>ашап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кую да җитә.</w:t>
      </w:r>
    </w:p>
    <w:p w:rsidR="00D47FDE" w:rsidRPr="005902C4" w:rsidRDefault="00D47FDE" w:rsidP="005902C4">
      <w:pPr>
        <w:rPr>
          <w:sz w:val="36"/>
          <w:szCs w:val="36"/>
        </w:rPr>
      </w:pPr>
    </w:p>
    <w:sectPr w:rsidR="00D47FDE" w:rsidRPr="005902C4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02C4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B46FC"/>
    <w:rsid w:val="009237FC"/>
    <w:rsid w:val="00952654"/>
    <w:rsid w:val="00954775"/>
    <w:rsid w:val="00984F5F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638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31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587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2325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36934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3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7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2023-07-11T12:34:00Z</dcterms:created>
  <dcterms:modified xsi:type="dcterms:W3CDTF">2023-07-11T12:34:00Z</dcterms:modified>
</cp:coreProperties>
</file>