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D4F58" w:rsidRDefault="00FD4F58" w:rsidP="00FD4F5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2024 </w:t>
      </w:r>
      <w:proofErr w:type="spellStart"/>
      <w:r>
        <w:rPr>
          <w:rFonts w:ascii="Roboto" w:hAnsi="Roboto"/>
          <w:color w:val="3E3E3E"/>
          <w:sz w:val="60"/>
          <w:szCs w:val="60"/>
        </w:rPr>
        <w:t>елга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дини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календарь </w:t>
      </w:r>
      <w:proofErr w:type="spellStart"/>
      <w:r>
        <w:rPr>
          <w:rFonts w:ascii="Roboto" w:hAnsi="Roboto"/>
          <w:color w:val="3E3E3E"/>
          <w:sz w:val="60"/>
          <w:szCs w:val="60"/>
        </w:rPr>
        <w:t>сатуга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чыкты</w:t>
      </w:r>
      <w:proofErr w:type="spellEnd"/>
    </w:p>
    <w:p w:rsidR="00FD4F58" w:rsidRDefault="00FD4F58" w:rsidP="00FD4F58">
      <w:pPr>
        <w:shd w:val="clear" w:color="auto" w:fill="FFFFFF"/>
        <w:rPr>
          <w:rFonts w:ascii="Roboto" w:hAnsi="Roboto"/>
          <w:color w:val="545454"/>
          <w:sz w:val="27"/>
          <w:szCs w:val="27"/>
        </w:rPr>
      </w:pPr>
    </w:p>
    <w:p w:rsidR="00FD4F58" w:rsidRDefault="00FD4F58" w:rsidP="00FD4F58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4864171" cy="4055165"/>
            <wp:effectExtent l="19050" t="0" r="0" b="0"/>
            <wp:docPr id="8" name="Рисунок 8" descr="2024 елга дини календарь сатуга чы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24 елга дини календарь сатуга чык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26" cy="405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58" w:rsidRDefault="00FD4F58" w:rsidP="00FD4F5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“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Догалы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йорт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” </w:t>
      </w:r>
      <w:proofErr w:type="spellStart"/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аталган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китап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ясап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нәшер ителгән календарь һәр мөселман өендә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булырга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тиеш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саныйбыз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FD4F58" w:rsidRDefault="00FD4F58" w:rsidP="00FD4F5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gramStart"/>
      <w:r>
        <w:rPr>
          <w:rFonts w:ascii="Roboto" w:hAnsi="Roboto"/>
          <w:color w:val="3E3E3E"/>
          <w:sz w:val="31"/>
          <w:szCs w:val="31"/>
        </w:rPr>
        <w:t>Ш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әһри Казан” </w:t>
      </w:r>
      <w:proofErr w:type="spellStart"/>
      <w:r>
        <w:rPr>
          <w:rFonts w:ascii="Roboto" w:hAnsi="Roboto"/>
          <w:color w:val="3E3E3E"/>
          <w:sz w:val="31"/>
          <w:szCs w:val="31"/>
        </w:rPr>
        <w:t>газетасын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редакциясе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төзеп, </w:t>
      </w:r>
      <w:proofErr w:type="spellStart"/>
      <w:r>
        <w:rPr>
          <w:rFonts w:ascii="Roboto" w:hAnsi="Roboto"/>
          <w:color w:val="3E3E3E"/>
          <w:sz w:val="31"/>
          <w:szCs w:val="31"/>
        </w:rPr>
        <w:t>бастырып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“</w:t>
      </w:r>
      <w:proofErr w:type="spellStart"/>
      <w:r>
        <w:rPr>
          <w:rFonts w:ascii="Roboto" w:hAnsi="Roboto"/>
          <w:color w:val="3E3E3E"/>
          <w:sz w:val="31"/>
          <w:szCs w:val="31"/>
        </w:rPr>
        <w:t>Догалы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китабына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2024 </w:t>
      </w:r>
      <w:proofErr w:type="spellStart"/>
      <w:r>
        <w:rPr>
          <w:rFonts w:ascii="Roboto" w:hAnsi="Roboto"/>
          <w:color w:val="3E3E3E"/>
          <w:sz w:val="31"/>
          <w:szCs w:val="31"/>
        </w:rPr>
        <w:t>елгы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Рамазан </w:t>
      </w:r>
      <w:proofErr w:type="spellStart"/>
      <w:r>
        <w:rPr>
          <w:rFonts w:ascii="Roboto" w:hAnsi="Roboto"/>
          <w:color w:val="3E3E3E"/>
          <w:sz w:val="31"/>
          <w:szCs w:val="31"/>
        </w:rPr>
        <w:t>аена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намаз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дини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көне, көндәлектә </w:t>
      </w:r>
      <w:proofErr w:type="spellStart"/>
      <w:r>
        <w:rPr>
          <w:rFonts w:ascii="Roboto" w:hAnsi="Roboto"/>
          <w:color w:val="3E3E3E"/>
          <w:sz w:val="31"/>
          <w:szCs w:val="31"/>
        </w:rPr>
        <w:t>укыла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догалар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мең дә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сорауга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җаваплар, киңәшләр, </w:t>
      </w:r>
      <w:proofErr w:type="spellStart"/>
      <w:r>
        <w:rPr>
          <w:rFonts w:ascii="Roboto" w:hAnsi="Roboto"/>
          <w:color w:val="3E3E3E"/>
          <w:sz w:val="31"/>
          <w:szCs w:val="31"/>
        </w:rPr>
        <w:t>файдалы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кхп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төрле мәгълүматлар </w:t>
      </w:r>
      <w:proofErr w:type="spellStart"/>
      <w:r>
        <w:rPr>
          <w:rFonts w:ascii="Roboto" w:hAnsi="Roboto"/>
          <w:color w:val="3E3E3E"/>
          <w:sz w:val="31"/>
          <w:szCs w:val="31"/>
        </w:rPr>
        <w:t>тупланган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</w:r>
      <w:r>
        <w:rPr>
          <w:rFonts w:ascii="Roboto" w:hAnsi="Roboto"/>
          <w:color w:val="3E3E3E"/>
          <w:sz w:val="31"/>
          <w:szCs w:val="31"/>
        </w:rPr>
        <w:lastRenderedPageBreak/>
        <w:t>Бә</w:t>
      </w:r>
      <w:proofErr w:type="gramStart"/>
      <w:r>
        <w:rPr>
          <w:rFonts w:ascii="Roboto" w:hAnsi="Roboto"/>
          <w:color w:val="3E3E3E"/>
          <w:sz w:val="31"/>
          <w:szCs w:val="31"/>
        </w:rPr>
        <w:t>ясе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200 </w:t>
      </w:r>
      <w:proofErr w:type="spellStart"/>
      <w:r>
        <w:rPr>
          <w:rFonts w:ascii="Roboto" w:hAnsi="Roboto"/>
          <w:color w:val="3E3E3E"/>
          <w:sz w:val="31"/>
          <w:szCs w:val="31"/>
        </w:rPr>
        <w:t>сум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“әлки хәбәрләре” </w:t>
      </w:r>
      <w:proofErr w:type="spellStart"/>
      <w:r>
        <w:rPr>
          <w:rFonts w:ascii="Roboto" w:hAnsi="Roboto"/>
          <w:color w:val="3E3E3E"/>
          <w:sz w:val="31"/>
          <w:szCs w:val="31"/>
        </w:rPr>
        <w:t>газетасы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редакциясеннән һәм “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дөньясы” кибетеннән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D47FDE" w:rsidRPr="002B0E0C" w:rsidRDefault="00D47FDE" w:rsidP="00F51319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55D5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34B1C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51319"/>
    <w:rsid w:val="00FD4F5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67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0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43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289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542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30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23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919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6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5326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58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7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27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17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18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15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13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2023-07-25T11:50:00Z</dcterms:created>
  <dcterms:modified xsi:type="dcterms:W3CDTF">2023-07-25T11:50:00Z</dcterms:modified>
</cp:coreProperties>
</file>