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FC" w:rsidRPr="009102B0" w:rsidRDefault="009770FC" w:rsidP="009770FC">
      <w:pPr>
        <w:ind w:left="-851"/>
        <w:jc w:val="center"/>
        <w:rPr>
          <w:rFonts w:ascii="Britannic Bold" w:hAnsi="Britannic Bold"/>
          <w:b/>
          <w:sz w:val="32"/>
          <w:szCs w:val="32"/>
        </w:rPr>
      </w:pPr>
      <w:bookmarkStart w:id="0" w:name="_GoBack"/>
      <w:r w:rsidRPr="009102B0">
        <w:rPr>
          <w:rFonts w:ascii="Arial" w:hAnsi="Arial" w:cs="Arial"/>
          <w:b/>
          <w:sz w:val="32"/>
          <w:szCs w:val="32"/>
        </w:rPr>
        <w:t>В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Татарстане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разработали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препарат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для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борьбы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с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нашествием</w:t>
      </w:r>
      <w:r w:rsidRPr="009102B0">
        <w:rPr>
          <w:rFonts w:ascii="Britannic Bold" w:hAnsi="Britannic Bold"/>
          <w:b/>
          <w:sz w:val="32"/>
          <w:szCs w:val="32"/>
        </w:rPr>
        <w:t xml:space="preserve"> </w:t>
      </w:r>
      <w:r w:rsidRPr="009102B0">
        <w:rPr>
          <w:rFonts w:ascii="Arial" w:hAnsi="Arial" w:cs="Arial"/>
          <w:b/>
          <w:sz w:val="32"/>
          <w:szCs w:val="32"/>
        </w:rPr>
        <w:t>гусениц</w:t>
      </w:r>
      <w:r w:rsidRPr="009102B0">
        <w:rPr>
          <w:rFonts w:ascii="Britannic Bold" w:hAnsi="Britannic Bold"/>
          <w:b/>
          <w:sz w:val="32"/>
          <w:szCs w:val="32"/>
        </w:rPr>
        <w:t>-</w:t>
      </w:r>
      <w:r w:rsidRPr="009102B0">
        <w:rPr>
          <w:rFonts w:ascii="Arial" w:hAnsi="Arial" w:cs="Arial"/>
          <w:b/>
          <w:sz w:val="32"/>
          <w:szCs w:val="32"/>
        </w:rPr>
        <w:t>шелкопрядов</w:t>
      </w:r>
    </w:p>
    <w:bookmarkEnd w:id="0"/>
    <w:p w:rsidR="009102B0" w:rsidRPr="009102B0" w:rsidRDefault="009102B0" w:rsidP="009770FC">
      <w:pPr>
        <w:ind w:left="-851"/>
        <w:jc w:val="center"/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noProof/>
          <w:sz w:val="32"/>
          <w:szCs w:val="32"/>
        </w:rPr>
        <w:drawing>
          <wp:inline distT="0" distB="0" distL="0" distR="0" wp14:anchorId="53EE1465">
            <wp:extent cx="4572000" cy="2571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7FBF170" wp14:editId="435FD70D">
                <wp:extent cx="307975" cy="307975"/>
                <wp:effectExtent l="0" t="0" r="0" b="0"/>
                <wp:docPr id="4" name="AutoShape 7" descr="https://avatars.mds.yandex.net/i?id=b2bd2664fefb217aed8c8650ea49b43e44977612-10491983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avatars.mds.yandex.net/i?id=b2bd2664fefb217aed8c8650ea49b43e44977612-10491983-images-thumbs&amp;n=13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  <w:r w:rsidRPr="009102B0">
        <w:rPr>
          <w:rFonts w:ascii="Arial Narrow" w:hAnsi="Arial Narrow"/>
          <w:sz w:val="28"/>
          <w:szCs w:val="28"/>
        </w:rPr>
        <w:t xml:space="preserve">К следующему году в Татарстане планируют </w:t>
      </w:r>
      <w:r w:rsidRPr="009102B0">
        <w:rPr>
          <w:rFonts w:ascii="Arial Narrow" w:hAnsi="Arial Narrow" w:cs="Blackadder ITC"/>
          <w:sz w:val="28"/>
          <w:szCs w:val="28"/>
        </w:rPr>
        <w:t>«</w:t>
      </w:r>
      <w:r w:rsidRPr="009102B0">
        <w:rPr>
          <w:rFonts w:ascii="Arial Narrow" w:hAnsi="Arial Narrow"/>
          <w:sz w:val="28"/>
          <w:szCs w:val="28"/>
        </w:rPr>
        <w:t>победить</w:t>
      </w:r>
      <w:r w:rsidRPr="009102B0">
        <w:rPr>
          <w:rFonts w:ascii="Arial Narrow" w:hAnsi="Arial Narrow" w:cs="Blackadder ITC"/>
          <w:sz w:val="28"/>
          <w:szCs w:val="28"/>
        </w:rPr>
        <w:t>»</w:t>
      </w:r>
      <w:r w:rsidRPr="009102B0">
        <w:rPr>
          <w:rFonts w:ascii="Arial Narrow" w:hAnsi="Arial Narrow"/>
          <w:sz w:val="28"/>
          <w:szCs w:val="28"/>
        </w:rPr>
        <w:t xml:space="preserve"> гусениц-шелкопрядов, с нашествием которых республика столкнулась в этом сезоне. Уже порядка 53 тыс. гектаров леса специалисты обработали от вредителей наземным и авиационным способом. Для этого применяется специально разработанный биологический препарат, рассказал в прямом эфире министр лесного хозяйства Республики Татарстан Равиль </w:t>
      </w:r>
      <w:proofErr w:type="spellStart"/>
      <w:r w:rsidRPr="009102B0">
        <w:rPr>
          <w:rFonts w:ascii="Arial Narrow" w:hAnsi="Arial Narrow"/>
          <w:sz w:val="28"/>
          <w:szCs w:val="28"/>
        </w:rPr>
        <w:t>Кузюров</w:t>
      </w:r>
      <w:proofErr w:type="spellEnd"/>
      <w:r w:rsidRPr="009102B0">
        <w:rPr>
          <w:rFonts w:ascii="Arial Narrow" w:hAnsi="Arial Narrow"/>
          <w:sz w:val="28"/>
          <w:szCs w:val="28"/>
        </w:rPr>
        <w:t>.</w:t>
      </w: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  <w:r w:rsidRPr="009102B0">
        <w:rPr>
          <w:rFonts w:ascii="Arial Narrow" w:hAnsi="Arial Narrow"/>
          <w:sz w:val="28"/>
          <w:szCs w:val="28"/>
        </w:rPr>
        <w:t xml:space="preserve">«Данный препарат относится к третьему, четвертому классам опасности, то есть он </w:t>
      </w:r>
      <w:proofErr w:type="spellStart"/>
      <w:r w:rsidRPr="009102B0">
        <w:rPr>
          <w:rFonts w:ascii="Arial Narrow" w:hAnsi="Arial Narrow"/>
          <w:sz w:val="28"/>
          <w:szCs w:val="28"/>
        </w:rPr>
        <w:t>малоопасен</w:t>
      </w:r>
      <w:proofErr w:type="spellEnd"/>
      <w:r w:rsidRPr="009102B0">
        <w:rPr>
          <w:rFonts w:ascii="Arial Narrow" w:hAnsi="Arial Narrow"/>
          <w:sz w:val="28"/>
          <w:szCs w:val="28"/>
        </w:rPr>
        <w:t xml:space="preserve"> для человека, пчел и для насаждений. Вообще, фенология непарного шелкопряда такая, как и у других вредителей подобного рода, то есть гусеницы превращаются в куколки, из которых </w:t>
      </w:r>
      <w:proofErr w:type="gramStart"/>
      <w:r w:rsidRPr="009102B0">
        <w:rPr>
          <w:rFonts w:ascii="Arial Narrow" w:hAnsi="Arial Narrow"/>
          <w:sz w:val="28"/>
          <w:szCs w:val="28"/>
        </w:rPr>
        <w:t>вылупляются</w:t>
      </w:r>
      <w:proofErr w:type="gramEnd"/>
      <w:r w:rsidRPr="009102B0">
        <w:rPr>
          <w:rFonts w:ascii="Arial Narrow" w:hAnsi="Arial Narrow"/>
          <w:sz w:val="28"/>
          <w:szCs w:val="28"/>
        </w:rPr>
        <w:t xml:space="preserve"> бабочки. Эти бабочки откладывают яйцекладки. Сейчас мы на последней стадии обработки бабочек, которые отложили яйцекладки, из которых в следующем году появятся новые гусеницы</w:t>
      </w:r>
      <w:r w:rsidRPr="009102B0">
        <w:rPr>
          <w:rFonts w:ascii="Arial Narrow" w:hAnsi="Arial Narrow" w:cs="Blackadder ITC"/>
          <w:sz w:val="28"/>
          <w:szCs w:val="28"/>
        </w:rPr>
        <w:t>»</w:t>
      </w:r>
      <w:r w:rsidRPr="009102B0">
        <w:rPr>
          <w:rFonts w:ascii="Arial Narrow" w:hAnsi="Arial Narrow"/>
          <w:sz w:val="28"/>
          <w:szCs w:val="28"/>
        </w:rPr>
        <w:t xml:space="preserve">, </w:t>
      </w:r>
      <w:r w:rsidRPr="009102B0">
        <w:rPr>
          <w:rFonts w:ascii="Arial Narrow" w:hAnsi="Arial Narrow" w:cs="Blackadder ITC"/>
          <w:sz w:val="28"/>
          <w:szCs w:val="28"/>
        </w:rPr>
        <w:t>—</w:t>
      </w:r>
      <w:r w:rsidRPr="009102B0">
        <w:rPr>
          <w:rFonts w:ascii="Arial Narrow" w:hAnsi="Arial Narrow"/>
          <w:sz w:val="28"/>
          <w:szCs w:val="28"/>
        </w:rPr>
        <w:t xml:space="preserve"> рассказал министр.</w:t>
      </w: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  <w:r w:rsidRPr="009102B0">
        <w:rPr>
          <w:rFonts w:ascii="Arial Narrow" w:hAnsi="Arial Narrow"/>
          <w:sz w:val="28"/>
          <w:szCs w:val="28"/>
        </w:rPr>
        <w:t xml:space="preserve">Сейчас специалисты лесной отрасли приступили к </w:t>
      </w:r>
      <w:proofErr w:type="spellStart"/>
      <w:r w:rsidRPr="009102B0">
        <w:rPr>
          <w:rFonts w:ascii="Arial Narrow" w:hAnsi="Arial Narrow"/>
          <w:sz w:val="28"/>
          <w:szCs w:val="28"/>
        </w:rPr>
        <w:t>нефтеванию</w:t>
      </w:r>
      <w:proofErr w:type="spellEnd"/>
      <w:r w:rsidRPr="009102B0">
        <w:rPr>
          <w:rFonts w:ascii="Arial Narrow" w:hAnsi="Arial Narrow"/>
          <w:sz w:val="28"/>
          <w:szCs w:val="28"/>
        </w:rPr>
        <w:t xml:space="preserve"> яйцекладок непарного шелкопряда. Этот метод предполагает уничтожение кладок яиц путем нанесения кистью нефтепродуктов </w:t>
      </w:r>
      <w:r w:rsidRPr="009102B0">
        <w:rPr>
          <w:rFonts w:ascii="Arial Narrow" w:hAnsi="Arial Narrow" w:cs="Blackadder ITC"/>
          <w:sz w:val="28"/>
          <w:szCs w:val="28"/>
        </w:rPr>
        <w:t>—</w:t>
      </w:r>
      <w:r w:rsidRPr="009102B0">
        <w:rPr>
          <w:rFonts w:ascii="Arial Narrow" w:hAnsi="Arial Narrow"/>
          <w:sz w:val="28"/>
          <w:szCs w:val="28"/>
        </w:rPr>
        <w:t xml:space="preserve"> отработанного машинного масла и керосина. По словам </w:t>
      </w:r>
      <w:proofErr w:type="spellStart"/>
      <w:r w:rsidRPr="009102B0">
        <w:rPr>
          <w:rFonts w:ascii="Arial Narrow" w:hAnsi="Arial Narrow"/>
          <w:sz w:val="28"/>
          <w:szCs w:val="28"/>
        </w:rPr>
        <w:t>Кузюрова</w:t>
      </w:r>
      <w:proofErr w:type="spellEnd"/>
      <w:r w:rsidRPr="009102B0">
        <w:rPr>
          <w:rFonts w:ascii="Arial Narrow" w:hAnsi="Arial Narrow"/>
          <w:sz w:val="28"/>
          <w:szCs w:val="28"/>
        </w:rPr>
        <w:t>, данная мера позволит снизить популяцию вредителя.</w:t>
      </w: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  <w:r w:rsidRPr="009102B0">
        <w:rPr>
          <w:rFonts w:ascii="Arial Narrow" w:hAnsi="Arial Narrow"/>
          <w:sz w:val="28"/>
          <w:szCs w:val="28"/>
        </w:rPr>
        <w:t xml:space="preserve">«Хочу добавить, что если зима 2023-2024 годов будет холодной, будут стоять сильные морозы, яйцекладки вредителей леса замерзнут, и из них не будут </w:t>
      </w:r>
      <w:proofErr w:type="gramStart"/>
      <w:r w:rsidRPr="009102B0">
        <w:rPr>
          <w:rFonts w:ascii="Arial Narrow" w:hAnsi="Arial Narrow"/>
          <w:sz w:val="28"/>
          <w:szCs w:val="28"/>
        </w:rPr>
        <w:t>вылупляться</w:t>
      </w:r>
      <w:proofErr w:type="gramEnd"/>
      <w:r w:rsidRPr="009102B0">
        <w:rPr>
          <w:rFonts w:ascii="Arial Narrow" w:hAnsi="Arial Narrow"/>
          <w:sz w:val="28"/>
          <w:szCs w:val="28"/>
        </w:rPr>
        <w:t xml:space="preserve"> гусеницы. В целом, основными причинами возникновения очагов вредителей леса являются миграция бабочек с территории соседних регионов, теплая зима, влажная погода в весенний период, а также уменьшение численности энтомофагов, </w:t>
      </w:r>
      <w:r w:rsidRPr="009102B0">
        <w:rPr>
          <w:rFonts w:ascii="Arial Narrow" w:hAnsi="Arial Narrow" w:cs="Blackadder ITC"/>
          <w:sz w:val="28"/>
          <w:szCs w:val="28"/>
        </w:rPr>
        <w:t>–</w:t>
      </w:r>
      <w:r w:rsidRPr="009102B0">
        <w:rPr>
          <w:rFonts w:ascii="Arial Narrow" w:hAnsi="Arial Narrow"/>
          <w:sz w:val="28"/>
          <w:szCs w:val="28"/>
        </w:rPr>
        <w:t xml:space="preserve"> пояснил глава </w:t>
      </w:r>
      <w:proofErr w:type="spellStart"/>
      <w:r w:rsidRPr="009102B0">
        <w:rPr>
          <w:rFonts w:ascii="Arial Narrow" w:hAnsi="Arial Narrow"/>
          <w:sz w:val="28"/>
          <w:szCs w:val="28"/>
        </w:rPr>
        <w:t>Минлесхоза</w:t>
      </w:r>
      <w:proofErr w:type="spellEnd"/>
      <w:r w:rsidRPr="009102B0">
        <w:rPr>
          <w:rFonts w:ascii="Arial Narrow" w:hAnsi="Arial Narrow"/>
          <w:sz w:val="28"/>
          <w:szCs w:val="28"/>
        </w:rPr>
        <w:t xml:space="preserve">. </w:t>
      </w:r>
      <w:r w:rsidRPr="009102B0">
        <w:rPr>
          <w:rFonts w:ascii="Arial Narrow" w:hAnsi="Arial Narrow" w:cs="Blackadder ITC"/>
          <w:sz w:val="28"/>
          <w:szCs w:val="28"/>
        </w:rPr>
        <w:t>–</w:t>
      </w:r>
      <w:r w:rsidRPr="009102B0">
        <w:rPr>
          <w:rFonts w:ascii="Arial Narrow" w:hAnsi="Arial Narrow"/>
          <w:sz w:val="28"/>
          <w:szCs w:val="28"/>
        </w:rPr>
        <w:t xml:space="preserve"> В первую очередь для появления и распространения очагов вредителей леса на большие площади первичны </w:t>
      </w:r>
      <w:proofErr w:type="spellStart"/>
      <w:r w:rsidRPr="009102B0">
        <w:rPr>
          <w:rFonts w:ascii="Arial Narrow" w:hAnsi="Arial Narrow"/>
          <w:sz w:val="28"/>
          <w:szCs w:val="28"/>
        </w:rPr>
        <w:t>погодно</w:t>
      </w:r>
      <w:proofErr w:type="spellEnd"/>
      <w:r w:rsidRPr="009102B0">
        <w:rPr>
          <w:rFonts w:ascii="Arial Narrow" w:hAnsi="Arial Narrow"/>
          <w:sz w:val="28"/>
          <w:szCs w:val="28"/>
        </w:rPr>
        <w:t>-климатические условия. Обычно это жаркое засушливое лето и мягкая зима</w:t>
      </w:r>
      <w:r w:rsidRPr="009102B0">
        <w:rPr>
          <w:rFonts w:ascii="Arial Narrow" w:hAnsi="Arial Narrow" w:cs="Blackadder ITC"/>
          <w:sz w:val="28"/>
          <w:szCs w:val="28"/>
        </w:rPr>
        <w:t>»</w:t>
      </w:r>
      <w:r w:rsidRPr="009102B0">
        <w:rPr>
          <w:rFonts w:ascii="Arial Narrow" w:hAnsi="Arial Narrow"/>
          <w:sz w:val="28"/>
          <w:szCs w:val="28"/>
        </w:rPr>
        <w:t>.</w:t>
      </w: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  <w:r w:rsidRPr="009102B0">
        <w:rPr>
          <w:rFonts w:ascii="Arial Narrow" w:hAnsi="Arial Narrow"/>
          <w:sz w:val="28"/>
          <w:szCs w:val="28"/>
        </w:rPr>
        <w:t>Напомним, в этом году вспышка численности непарного шелкопряда в Татарстане оказалась самой массовой за 20 лет. Это один из наиболее опасных вредителей для лиственных пород деревьев, способный пожирать любые из них, в том числе листья дуба, липы, березы.</w:t>
      </w:r>
    </w:p>
    <w:p w:rsidR="009770FC" w:rsidRPr="009102B0" w:rsidRDefault="009770FC" w:rsidP="009770FC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7C2B99" w:rsidRPr="009102B0" w:rsidRDefault="007C2B99" w:rsidP="009770FC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9102B0" w:rsidRPr="009102B0" w:rsidRDefault="009102B0">
      <w:pPr>
        <w:ind w:left="-851"/>
        <w:jc w:val="center"/>
        <w:rPr>
          <w:rFonts w:ascii="Arial Narrow" w:hAnsi="Arial Narrow"/>
          <w:sz w:val="28"/>
          <w:szCs w:val="28"/>
        </w:rPr>
      </w:pPr>
    </w:p>
    <w:p w:rsidR="009102B0" w:rsidRPr="009102B0" w:rsidRDefault="009102B0">
      <w:pPr>
        <w:ind w:left="-851"/>
        <w:jc w:val="center"/>
        <w:rPr>
          <w:rFonts w:ascii="Arial Narrow" w:hAnsi="Arial Narrow"/>
          <w:sz w:val="28"/>
          <w:szCs w:val="28"/>
        </w:rPr>
      </w:pPr>
    </w:p>
    <w:sectPr w:rsidR="009102B0" w:rsidRPr="009102B0" w:rsidSect="009770FC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99"/>
    <w:rsid w:val="00024176"/>
    <w:rsid w:val="00040C04"/>
    <w:rsid w:val="00045074"/>
    <w:rsid w:val="000539D5"/>
    <w:rsid w:val="000937CC"/>
    <w:rsid w:val="000B174F"/>
    <w:rsid w:val="000D1D2A"/>
    <w:rsid w:val="000E0B7D"/>
    <w:rsid w:val="000E62B7"/>
    <w:rsid w:val="000F663F"/>
    <w:rsid w:val="00127252"/>
    <w:rsid w:val="00136DCA"/>
    <w:rsid w:val="001412F7"/>
    <w:rsid w:val="00150863"/>
    <w:rsid w:val="00156348"/>
    <w:rsid w:val="001720C9"/>
    <w:rsid w:val="001750C4"/>
    <w:rsid w:val="00175168"/>
    <w:rsid w:val="001916FF"/>
    <w:rsid w:val="00195344"/>
    <w:rsid w:val="001A45B5"/>
    <w:rsid w:val="001A71BA"/>
    <w:rsid w:val="001B1D41"/>
    <w:rsid w:val="001D0570"/>
    <w:rsid w:val="001D32FA"/>
    <w:rsid w:val="001D58D1"/>
    <w:rsid w:val="001F2902"/>
    <w:rsid w:val="00201EE5"/>
    <w:rsid w:val="002030B5"/>
    <w:rsid w:val="002046A4"/>
    <w:rsid w:val="00205836"/>
    <w:rsid w:val="00221B07"/>
    <w:rsid w:val="0022262E"/>
    <w:rsid w:val="0022733B"/>
    <w:rsid w:val="002A34BA"/>
    <w:rsid w:val="002A4932"/>
    <w:rsid w:val="002C0E3A"/>
    <w:rsid w:val="002E169E"/>
    <w:rsid w:val="00312DFE"/>
    <w:rsid w:val="00325E18"/>
    <w:rsid w:val="00332CED"/>
    <w:rsid w:val="00340927"/>
    <w:rsid w:val="00390545"/>
    <w:rsid w:val="003C2D66"/>
    <w:rsid w:val="003D241E"/>
    <w:rsid w:val="00410C31"/>
    <w:rsid w:val="00425A42"/>
    <w:rsid w:val="00450A21"/>
    <w:rsid w:val="00452AA2"/>
    <w:rsid w:val="00452E7B"/>
    <w:rsid w:val="00457E5F"/>
    <w:rsid w:val="004729A9"/>
    <w:rsid w:val="004842B4"/>
    <w:rsid w:val="004B4F73"/>
    <w:rsid w:val="004F684B"/>
    <w:rsid w:val="00542482"/>
    <w:rsid w:val="00552F2A"/>
    <w:rsid w:val="00582293"/>
    <w:rsid w:val="005B5635"/>
    <w:rsid w:val="005D2497"/>
    <w:rsid w:val="005D4B97"/>
    <w:rsid w:val="00612C5A"/>
    <w:rsid w:val="00623123"/>
    <w:rsid w:val="00641013"/>
    <w:rsid w:val="006440BC"/>
    <w:rsid w:val="006677EC"/>
    <w:rsid w:val="00676726"/>
    <w:rsid w:val="006D0BDC"/>
    <w:rsid w:val="00722B1C"/>
    <w:rsid w:val="00755AEC"/>
    <w:rsid w:val="0078483D"/>
    <w:rsid w:val="00794243"/>
    <w:rsid w:val="007B74E5"/>
    <w:rsid w:val="007C2B99"/>
    <w:rsid w:val="007D2AC6"/>
    <w:rsid w:val="007E70E6"/>
    <w:rsid w:val="00823846"/>
    <w:rsid w:val="00823DB8"/>
    <w:rsid w:val="0084091A"/>
    <w:rsid w:val="00853F2C"/>
    <w:rsid w:val="00860E73"/>
    <w:rsid w:val="0086331F"/>
    <w:rsid w:val="00877630"/>
    <w:rsid w:val="008856B2"/>
    <w:rsid w:val="008B38A4"/>
    <w:rsid w:val="008D4978"/>
    <w:rsid w:val="009102B0"/>
    <w:rsid w:val="009108F0"/>
    <w:rsid w:val="009204C0"/>
    <w:rsid w:val="00921C78"/>
    <w:rsid w:val="00922016"/>
    <w:rsid w:val="009463FF"/>
    <w:rsid w:val="00951F17"/>
    <w:rsid w:val="00976B21"/>
    <w:rsid w:val="009770FC"/>
    <w:rsid w:val="00991ECB"/>
    <w:rsid w:val="009C0BEF"/>
    <w:rsid w:val="009C77E7"/>
    <w:rsid w:val="00A17F91"/>
    <w:rsid w:val="00A25A08"/>
    <w:rsid w:val="00A32DA4"/>
    <w:rsid w:val="00A71B58"/>
    <w:rsid w:val="00A7644D"/>
    <w:rsid w:val="00A829F6"/>
    <w:rsid w:val="00A935D3"/>
    <w:rsid w:val="00A93DD8"/>
    <w:rsid w:val="00AA0613"/>
    <w:rsid w:val="00AA135B"/>
    <w:rsid w:val="00AB4DF4"/>
    <w:rsid w:val="00AD1013"/>
    <w:rsid w:val="00AE1E64"/>
    <w:rsid w:val="00B42851"/>
    <w:rsid w:val="00B458D3"/>
    <w:rsid w:val="00B458EA"/>
    <w:rsid w:val="00B805B0"/>
    <w:rsid w:val="00B83C00"/>
    <w:rsid w:val="00B84704"/>
    <w:rsid w:val="00B86B7D"/>
    <w:rsid w:val="00BB1044"/>
    <w:rsid w:val="00BB3C00"/>
    <w:rsid w:val="00BE0C92"/>
    <w:rsid w:val="00C54148"/>
    <w:rsid w:val="00C56A18"/>
    <w:rsid w:val="00CA49F1"/>
    <w:rsid w:val="00CC0693"/>
    <w:rsid w:val="00CC2EAC"/>
    <w:rsid w:val="00CE3E5B"/>
    <w:rsid w:val="00D10A43"/>
    <w:rsid w:val="00D35301"/>
    <w:rsid w:val="00D431E6"/>
    <w:rsid w:val="00D5088E"/>
    <w:rsid w:val="00D928B9"/>
    <w:rsid w:val="00DC64C3"/>
    <w:rsid w:val="00E6529C"/>
    <w:rsid w:val="00E65AA1"/>
    <w:rsid w:val="00E66070"/>
    <w:rsid w:val="00EA68E8"/>
    <w:rsid w:val="00F17226"/>
    <w:rsid w:val="00F31D01"/>
    <w:rsid w:val="00F5373C"/>
    <w:rsid w:val="00F92B79"/>
    <w:rsid w:val="00FA25C9"/>
    <w:rsid w:val="00FA35B4"/>
    <w:rsid w:val="00FB1D1E"/>
    <w:rsid w:val="00FC765C"/>
    <w:rsid w:val="00FE1130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2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2B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2023-08-28T07:42:00Z</dcterms:created>
  <dcterms:modified xsi:type="dcterms:W3CDTF">2023-08-28T07:42:00Z</dcterms:modified>
</cp:coreProperties>
</file>