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730B2" w:rsidRDefault="004730B2" w:rsidP="004730B2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Чәчү </w:t>
      </w:r>
      <w:proofErr w:type="spellStart"/>
      <w:r>
        <w:rPr>
          <w:rFonts w:ascii="Roboto" w:hAnsi="Roboto"/>
          <w:color w:val="3E3E3E"/>
          <w:sz w:val="60"/>
          <w:szCs w:val="60"/>
        </w:rPr>
        <w:t>алдынгыларын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район </w:t>
      </w:r>
      <w:proofErr w:type="spellStart"/>
      <w:r>
        <w:rPr>
          <w:rFonts w:ascii="Roboto" w:hAnsi="Roboto"/>
          <w:color w:val="3E3E3E"/>
          <w:sz w:val="60"/>
          <w:szCs w:val="60"/>
        </w:rPr>
        <w:t>башлыгы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бүләкләде</w:t>
      </w:r>
    </w:p>
    <w:p w:rsidR="004730B2" w:rsidRDefault="004730B2" w:rsidP="004730B2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Районыбызда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бик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уңышлы көзге чә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ч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ү эшләре бара.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Быел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бездә уҗым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культураларын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25 мең гектар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м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әйданда үстерерү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планлаштырыла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4730B2" w:rsidRDefault="004730B2" w:rsidP="004730B2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028225" cy="3774894"/>
            <wp:effectExtent l="19050" t="0" r="975" b="0"/>
            <wp:docPr id="1" name="Рисунок 1" descr="Чәчү алдынгыларын район башлыгы бүләклә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әчү алдынгыларын район башлыгы бүләкләд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332" cy="377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0B2" w:rsidRDefault="004730B2" w:rsidP="004730B2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4730B2" w:rsidRDefault="004730B2" w:rsidP="004730B2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  <w:t xml:space="preserve">Көзге </w:t>
      </w:r>
      <w:proofErr w:type="spellStart"/>
      <w:r>
        <w:rPr>
          <w:rFonts w:ascii="Roboto" w:hAnsi="Roboto"/>
          <w:color w:val="3E3E3E"/>
          <w:sz w:val="31"/>
          <w:szCs w:val="31"/>
        </w:rPr>
        <w:t>культуралар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ел </w:t>
      </w:r>
      <w:proofErr w:type="spellStart"/>
      <w:r>
        <w:rPr>
          <w:rFonts w:ascii="Roboto" w:hAnsi="Roboto"/>
          <w:color w:val="3E3E3E"/>
          <w:sz w:val="31"/>
          <w:szCs w:val="31"/>
        </w:rPr>
        <w:t>нинди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килү</w:t>
      </w:r>
      <w:proofErr w:type="gramStart"/>
      <w:r>
        <w:rPr>
          <w:rFonts w:ascii="Roboto" w:hAnsi="Roboto"/>
          <w:color w:val="3E3E3E"/>
          <w:sz w:val="31"/>
          <w:szCs w:val="31"/>
        </w:rPr>
        <w:t>г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карамастан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тотрыклы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уңыш бирә. </w:t>
      </w:r>
      <w:proofErr w:type="spellStart"/>
      <w:r>
        <w:rPr>
          <w:rFonts w:ascii="Roboto" w:hAnsi="Roboto"/>
          <w:color w:val="3E3E3E"/>
          <w:sz w:val="31"/>
          <w:szCs w:val="31"/>
        </w:rPr>
        <w:t>Быел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май, июнь </w:t>
      </w:r>
      <w:proofErr w:type="spellStart"/>
      <w:r>
        <w:rPr>
          <w:rFonts w:ascii="Roboto" w:hAnsi="Roboto"/>
          <w:color w:val="3E3E3E"/>
          <w:sz w:val="31"/>
          <w:szCs w:val="31"/>
        </w:rPr>
        <w:t>айлары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коры килсә дә, уҗым </w:t>
      </w:r>
      <w:proofErr w:type="spellStart"/>
      <w:r>
        <w:rPr>
          <w:rFonts w:ascii="Roboto" w:hAnsi="Roboto"/>
          <w:color w:val="3E3E3E"/>
          <w:sz w:val="31"/>
          <w:szCs w:val="31"/>
        </w:rPr>
        <w:t>бодаеннан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кимендә </w:t>
      </w:r>
      <w:proofErr w:type="spellStart"/>
      <w:r>
        <w:rPr>
          <w:rFonts w:ascii="Roboto" w:hAnsi="Roboto"/>
          <w:color w:val="3E3E3E"/>
          <w:sz w:val="31"/>
          <w:szCs w:val="31"/>
        </w:rPr>
        <w:t>гектарыннан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30 ар центнер уңыш </w:t>
      </w:r>
      <w:proofErr w:type="spellStart"/>
      <w:r>
        <w:rPr>
          <w:rFonts w:ascii="Roboto" w:hAnsi="Roboto"/>
          <w:color w:val="3E3E3E"/>
          <w:sz w:val="31"/>
          <w:szCs w:val="31"/>
        </w:rPr>
        <w:t>алынды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Ә ”Көньяк Әлки” </w:t>
      </w:r>
      <w:proofErr w:type="spellStart"/>
      <w:r>
        <w:rPr>
          <w:rFonts w:ascii="Roboto" w:hAnsi="Roboto"/>
          <w:color w:val="3E3E3E"/>
          <w:sz w:val="31"/>
          <w:szCs w:val="31"/>
        </w:rPr>
        <w:t>кебек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игенчелектә уңышлы эшләүче идарәдә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40 ар </w:t>
      </w:r>
      <w:proofErr w:type="spellStart"/>
      <w:r>
        <w:rPr>
          <w:rFonts w:ascii="Roboto" w:hAnsi="Roboto"/>
          <w:color w:val="3E3E3E"/>
          <w:sz w:val="31"/>
          <w:szCs w:val="31"/>
        </w:rPr>
        <w:t>центнерга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</w:t>
      </w:r>
      <w:proofErr w:type="spellEnd"/>
      <w:r>
        <w:rPr>
          <w:rFonts w:ascii="Roboto" w:hAnsi="Roboto"/>
          <w:color w:val="3E3E3E"/>
          <w:sz w:val="31"/>
          <w:szCs w:val="31"/>
        </w:rPr>
        <w:t>. Шуңа да Әлки җирендә 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елны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көзге </w:t>
      </w:r>
      <w:proofErr w:type="spellStart"/>
      <w:r>
        <w:rPr>
          <w:rFonts w:ascii="Roboto" w:hAnsi="Roboto"/>
          <w:color w:val="3E3E3E"/>
          <w:sz w:val="31"/>
          <w:szCs w:val="31"/>
        </w:rPr>
        <w:t>культуралар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мәйданы, </w:t>
      </w:r>
      <w:r>
        <w:rPr>
          <w:rFonts w:ascii="Roboto" w:hAnsi="Roboto"/>
          <w:color w:val="3E3E3E"/>
          <w:sz w:val="31"/>
          <w:szCs w:val="31"/>
        </w:rPr>
        <w:lastRenderedPageBreak/>
        <w:t xml:space="preserve">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чагыштырганда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мәйдан били.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Узган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якшәмбедә 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t>Никошин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кырларга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барып</w:t>
      </w:r>
      <w:proofErr w:type="spellEnd"/>
      <w:r>
        <w:rPr>
          <w:rFonts w:ascii="Roboto" w:hAnsi="Roboto"/>
          <w:color w:val="3E3E3E"/>
          <w:sz w:val="31"/>
          <w:szCs w:val="31"/>
        </w:rPr>
        <w:t>, көзге чә</w:t>
      </w:r>
      <w:proofErr w:type="gramStart"/>
      <w:r>
        <w:rPr>
          <w:rFonts w:ascii="Roboto" w:hAnsi="Roboto"/>
          <w:color w:val="3E3E3E"/>
          <w:sz w:val="31"/>
          <w:szCs w:val="31"/>
        </w:rPr>
        <w:t>ч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үдә </w:t>
      </w:r>
      <w:proofErr w:type="spellStart"/>
      <w:r>
        <w:rPr>
          <w:rFonts w:ascii="Roboto" w:hAnsi="Roboto"/>
          <w:color w:val="3E3E3E"/>
          <w:sz w:val="31"/>
          <w:szCs w:val="31"/>
        </w:rPr>
        <w:t>алдынгы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механизаторларны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уңышлары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котлап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кайтты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“Востокзернопродуктның” Көньяк Әлки </w:t>
      </w:r>
      <w:proofErr w:type="spellStart"/>
      <w:r>
        <w:rPr>
          <w:rFonts w:ascii="Roboto" w:hAnsi="Roboto"/>
          <w:color w:val="3E3E3E"/>
          <w:sz w:val="31"/>
          <w:szCs w:val="31"/>
        </w:rPr>
        <w:t>территориаль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идарәсе </w:t>
      </w:r>
      <w:proofErr w:type="spellStart"/>
      <w:r>
        <w:rPr>
          <w:rFonts w:ascii="Roboto" w:hAnsi="Roboto"/>
          <w:color w:val="3E3E3E"/>
          <w:sz w:val="31"/>
          <w:szCs w:val="31"/>
        </w:rPr>
        <w:t>быел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көзге чә</w:t>
      </w:r>
      <w:proofErr w:type="gramStart"/>
      <w:r>
        <w:rPr>
          <w:rFonts w:ascii="Roboto" w:hAnsi="Roboto"/>
          <w:color w:val="3E3E3E"/>
          <w:sz w:val="31"/>
          <w:szCs w:val="31"/>
        </w:rPr>
        <w:t>ч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 эшләрен 3500 </w:t>
      </w:r>
      <w:proofErr w:type="spellStart"/>
      <w:r>
        <w:rPr>
          <w:rFonts w:ascii="Roboto" w:hAnsi="Roboto"/>
          <w:color w:val="3E3E3E"/>
          <w:sz w:val="31"/>
          <w:szCs w:val="31"/>
        </w:rPr>
        <w:t>гектарда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җыена. Шуның 3 мең </w:t>
      </w:r>
      <w:proofErr w:type="spellStart"/>
      <w:r>
        <w:rPr>
          <w:rFonts w:ascii="Roboto" w:hAnsi="Roboto"/>
          <w:color w:val="3E3E3E"/>
          <w:sz w:val="31"/>
          <w:szCs w:val="31"/>
        </w:rPr>
        <w:t>гектардан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артыгында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әлеге мөһим </w:t>
      </w:r>
      <w:proofErr w:type="spellStart"/>
      <w:r>
        <w:rPr>
          <w:rFonts w:ascii="Roboto" w:hAnsi="Roboto"/>
          <w:color w:val="3E3E3E"/>
          <w:sz w:val="31"/>
          <w:szCs w:val="31"/>
        </w:rPr>
        <w:t>эш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башкарылды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75707"/>
    <w:rsid w:val="001E220F"/>
    <w:rsid w:val="0021432A"/>
    <w:rsid w:val="002B0E0C"/>
    <w:rsid w:val="002E2048"/>
    <w:rsid w:val="003D5177"/>
    <w:rsid w:val="004054BB"/>
    <w:rsid w:val="004244F5"/>
    <w:rsid w:val="00425D33"/>
    <w:rsid w:val="004730B2"/>
    <w:rsid w:val="00481F8B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9E22D8"/>
    <w:rsid w:val="00A30E71"/>
    <w:rsid w:val="00A820AF"/>
    <w:rsid w:val="00AA08C9"/>
    <w:rsid w:val="00AB17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815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12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577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10356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57902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25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44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463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112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711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578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000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281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9991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2023-09-06T12:34:00Z</dcterms:created>
  <dcterms:modified xsi:type="dcterms:W3CDTF">2023-09-06T12:34:00Z</dcterms:modified>
</cp:coreProperties>
</file>