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BF2" w:rsidRDefault="00A60BF2" w:rsidP="00A60BF2">
      <w:pPr>
        <w:shd w:val="clear" w:color="auto" w:fill="FFFFFF"/>
        <w:spacing w:before="150" w:after="0" w:line="396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0B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Права потребителя в случае замены и обмена ковровых изделий</w:t>
      </w:r>
    </w:p>
    <w:p w:rsidR="00A60BF2" w:rsidRPr="00A60BF2" w:rsidRDefault="00A60BF2" w:rsidP="00A60BF2">
      <w:pPr>
        <w:shd w:val="clear" w:color="auto" w:fill="FFFFFF"/>
        <w:spacing w:before="150" w:after="0" w:line="396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0BF2" w:rsidRPr="00A60BF2" w:rsidRDefault="00A60BF2" w:rsidP="00A60BF2">
      <w:pPr>
        <w:shd w:val="clear" w:color="auto" w:fill="FFFFFF"/>
        <w:spacing w:after="195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A60B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Закону РФ от 07.02.1992 №2300-1 «О защите прав потребителей» (далее - Закон) потребитель имеет право </w:t>
      </w:r>
      <w:r w:rsidRPr="00A60B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обменять</w:t>
      </w:r>
      <w:r w:rsidRPr="00A60BF2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ковровое покрытие </w:t>
      </w:r>
      <w:r w:rsidRPr="00A60B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надлежащего качества </w:t>
      </w:r>
      <w:r w:rsidRPr="00A60B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аналогичное у продавца, у которого этот товар был приобретен, если указанный товар не подошел по форме, габаритам, фасону, расцветке, размеру или комплектации </w:t>
      </w:r>
      <w:r w:rsidRPr="00A60B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течение 14 дней</w:t>
      </w:r>
      <w:r w:rsidRPr="00A60BF2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считая дня его покупки.</w:t>
      </w:r>
      <w:proofErr w:type="gramEnd"/>
      <w:r w:rsidRPr="00A60BF2">
        <w:rPr>
          <w:rFonts w:ascii="Times New Roman" w:eastAsia="Times New Roman" w:hAnsi="Times New Roman" w:cs="Times New Roman"/>
          <w:sz w:val="28"/>
          <w:szCs w:val="28"/>
          <w:lang w:eastAsia="ru-RU"/>
        </w:rPr>
        <w:t> Условия обмена: указанный товар не был в употреблении, сохранены его товарный вид, потребительские свойства, пломбы, фабричные ярлыки, а также имеется товарный чек или кассовый чек либо иной подтверждающий оплату указанного товара документ.</w:t>
      </w:r>
    </w:p>
    <w:p w:rsidR="00A60BF2" w:rsidRPr="00A60BF2" w:rsidRDefault="00A60BF2" w:rsidP="00A60BF2">
      <w:pPr>
        <w:shd w:val="clear" w:color="auto" w:fill="FFFFFF"/>
        <w:spacing w:after="195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60B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ВАЖНО!</w:t>
      </w:r>
      <w:r w:rsidRPr="00A60BF2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случае</w:t>
      </w:r>
      <w:proofErr w:type="gramStart"/>
      <w:r w:rsidRPr="00A60BF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A60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аналогичный товар отсутствует в продаже на день обращения потребителя к продавцу, потребитель вправе отказаться от исполнения договора купли-продажи и потребовать возврата уплаченной за указанный товар денежной суммы. Требование потребителя о возврате уплаченной за указанный товар денежной суммы подлежит удовлетворению в течение трех дней со дня возврата указанного товара (ст. 25 Закона).</w:t>
      </w:r>
    </w:p>
    <w:p w:rsidR="00A60BF2" w:rsidRPr="00A60BF2" w:rsidRDefault="00A60BF2" w:rsidP="00A60BF2">
      <w:pPr>
        <w:shd w:val="clear" w:color="auto" w:fill="FFFFFF"/>
        <w:spacing w:after="195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60BF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приобретения коврового изделия </w:t>
      </w:r>
      <w:r w:rsidRPr="00A60B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ненадлежащего качества</w:t>
      </w:r>
      <w:r w:rsidRPr="00A60BF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потребитель по своему выбору вправе потребовать (ст. 18 Закона):</w:t>
      </w:r>
    </w:p>
    <w:p w:rsidR="00A60BF2" w:rsidRPr="00A60BF2" w:rsidRDefault="00A60BF2" w:rsidP="00A60BF2">
      <w:pPr>
        <w:numPr>
          <w:ilvl w:val="0"/>
          <w:numId w:val="1"/>
        </w:numPr>
        <w:shd w:val="clear" w:color="auto" w:fill="FFFFFF"/>
        <w:spacing w:before="45" w:after="0" w:line="240" w:lineRule="auto"/>
        <w:ind w:left="165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60B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замены на товар этой же марки (этих же модели и (или) артикула);</w:t>
      </w:r>
    </w:p>
    <w:p w:rsidR="00A60BF2" w:rsidRPr="00A60BF2" w:rsidRDefault="00A60BF2" w:rsidP="00A60BF2">
      <w:pPr>
        <w:numPr>
          <w:ilvl w:val="0"/>
          <w:numId w:val="1"/>
        </w:numPr>
        <w:shd w:val="clear" w:color="auto" w:fill="FFFFFF"/>
        <w:spacing w:before="45" w:after="0" w:line="240" w:lineRule="auto"/>
        <w:ind w:left="165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60B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замены на такой же товар другой марки (модели, артикула) с соответствующим перерасчетом покупной цены;</w:t>
      </w:r>
    </w:p>
    <w:p w:rsidR="00A60BF2" w:rsidRPr="00A60BF2" w:rsidRDefault="00A60BF2" w:rsidP="00A60BF2">
      <w:pPr>
        <w:numPr>
          <w:ilvl w:val="0"/>
          <w:numId w:val="1"/>
        </w:numPr>
        <w:shd w:val="clear" w:color="auto" w:fill="FFFFFF"/>
        <w:spacing w:before="45" w:after="0" w:line="240" w:lineRule="auto"/>
        <w:ind w:left="165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60B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соразмерного уменьшения покупной цены;</w:t>
      </w:r>
    </w:p>
    <w:p w:rsidR="00A60BF2" w:rsidRPr="00A60BF2" w:rsidRDefault="00A60BF2" w:rsidP="00A60BF2">
      <w:pPr>
        <w:numPr>
          <w:ilvl w:val="0"/>
          <w:numId w:val="1"/>
        </w:numPr>
        <w:shd w:val="clear" w:color="auto" w:fill="FFFFFF"/>
        <w:spacing w:before="45" w:after="0" w:line="240" w:lineRule="auto"/>
        <w:ind w:left="165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60B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незамедлительного безвозмездного устранения недостатков товара или возмещения расходов на их исправление потребителем или третьим лицом;</w:t>
      </w:r>
    </w:p>
    <w:p w:rsidR="00A60BF2" w:rsidRPr="00A60BF2" w:rsidRDefault="00A60BF2" w:rsidP="00A60BF2">
      <w:pPr>
        <w:numPr>
          <w:ilvl w:val="0"/>
          <w:numId w:val="1"/>
        </w:numPr>
        <w:shd w:val="clear" w:color="auto" w:fill="FFFFFF"/>
        <w:spacing w:before="45" w:after="0" w:line="240" w:lineRule="auto"/>
        <w:ind w:left="165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60BF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отказаться от исполнения договора купли-продажи и потребовать возврата уплаченной за товар суммы. По требованию продавца и за его счет потребитель должен возвратить товар с недостатками.</w:t>
      </w:r>
    </w:p>
    <w:p w:rsidR="00A60BF2" w:rsidRPr="00A60BF2" w:rsidRDefault="00A60BF2" w:rsidP="00A60BF2">
      <w:pPr>
        <w:shd w:val="clear" w:color="auto" w:fill="FFFFFF"/>
        <w:spacing w:before="45" w:after="0" w:line="240" w:lineRule="auto"/>
        <w:ind w:left="165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A60BF2" w:rsidRPr="00A60BF2" w:rsidRDefault="00A60BF2" w:rsidP="00A60BF2">
      <w:pPr>
        <w:shd w:val="clear" w:color="auto" w:fill="FFFFFF"/>
        <w:spacing w:after="195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60B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ВАЖНО!</w:t>
      </w:r>
      <w:r w:rsidRPr="00A60BF2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Доставка крупногабаритного товара и товара весом более пяти килограммов для ремонта, уценки, замены и (или) возврат их потребителю осуществляются силами и за счет продавца (изготовителя, уполномоченной организации или уполномоченного индивидуального предпринимателя, импортера).</w:t>
      </w:r>
    </w:p>
    <w:p w:rsidR="00A60BF2" w:rsidRPr="00A60BF2" w:rsidRDefault="00A60BF2" w:rsidP="00A60BF2">
      <w:pPr>
        <w:shd w:val="clear" w:color="auto" w:fill="FFFFFF"/>
        <w:spacing w:after="195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60B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ВНИМАНИЕ!</w:t>
      </w:r>
      <w:r w:rsidRPr="00A60BF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A60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Обмен ковровых изделий, отпускаемых на метраж (линолеум, ковровые покрытия, пленки и др.) надлежащего качества не подлежат возврату или обмену на аналогичный товар других размера, формы, габарита, фасона, расцветки или комплектации (п. 4 Перечня непродовольственных товаров надлежащего качества, не подлежащих возврату или обмену на аналогичный товар других размера, формы, габарита, фасона, расцветки или </w:t>
      </w:r>
      <w:r w:rsidRPr="00A60B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комплектации, утв. Постановлением Правительства Российской Федерации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31.12</w:t>
      </w:r>
      <w:r w:rsidRPr="00A60B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proofErr w:type="gramEnd"/>
      <w:r w:rsidRPr="00A60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2463</w:t>
      </w:r>
      <w:r w:rsidRPr="00A60BF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60BF2" w:rsidRPr="00E239C0" w:rsidRDefault="00A60BF2" w:rsidP="00A60BF2">
      <w:pPr>
        <w:pStyle w:val="a3"/>
        <w:shd w:val="clear" w:color="auto" w:fill="FFFFFF"/>
        <w:jc w:val="both"/>
        <w:rPr>
          <w:sz w:val="28"/>
          <w:szCs w:val="28"/>
        </w:rPr>
      </w:pPr>
      <w:bookmarkStart w:id="0" w:name="_GoBack"/>
      <w:bookmarkEnd w:id="0"/>
      <w:proofErr w:type="spellStart"/>
      <w:r w:rsidRPr="00E239C0">
        <w:rPr>
          <w:sz w:val="28"/>
          <w:szCs w:val="28"/>
        </w:rPr>
        <w:t>Чистопольский</w:t>
      </w:r>
      <w:proofErr w:type="spellEnd"/>
      <w:r w:rsidRPr="00E239C0">
        <w:rPr>
          <w:sz w:val="28"/>
          <w:szCs w:val="28"/>
        </w:rPr>
        <w:t xml:space="preserve"> территориальный орган </w:t>
      </w:r>
      <w:proofErr w:type="spellStart"/>
      <w:r w:rsidRPr="00E239C0">
        <w:rPr>
          <w:sz w:val="28"/>
          <w:szCs w:val="28"/>
        </w:rPr>
        <w:t>Госалкогольинспекции</w:t>
      </w:r>
      <w:proofErr w:type="spellEnd"/>
      <w:r w:rsidRPr="00E239C0">
        <w:rPr>
          <w:sz w:val="28"/>
          <w:szCs w:val="28"/>
        </w:rPr>
        <w:t xml:space="preserve"> Республики Татарстан</w:t>
      </w:r>
    </w:p>
    <w:p w:rsidR="00A60BF2" w:rsidRPr="00A60BF2" w:rsidRDefault="00A60BF2" w:rsidP="00A60BF2">
      <w:pPr>
        <w:jc w:val="both"/>
        <w:rPr>
          <w:sz w:val="28"/>
          <w:szCs w:val="28"/>
        </w:rPr>
      </w:pPr>
    </w:p>
    <w:sectPr w:rsidR="00A60BF2" w:rsidRPr="00A60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E767D"/>
    <w:multiLevelType w:val="multilevel"/>
    <w:tmpl w:val="B8EE3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BF2"/>
    <w:rsid w:val="009E4E05"/>
    <w:rsid w:val="00A60BF2"/>
    <w:rsid w:val="00A9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E05"/>
  </w:style>
  <w:style w:type="paragraph" w:styleId="2">
    <w:name w:val="heading 2"/>
    <w:basedOn w:val="a"/>
    <w:link w:val="20"/>
    <w:uiPriority w:val="9"/>
    <w:qFormat/>
    <w:rsid w:val="00A60B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E4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4E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0B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60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0B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E05"/>
  </w:style>
  <w:style w:type="paragraph" w:styleId="2">
    <w:name w:val="heading 2"/>
    <w:basedOn w:val="a"/>
    <w:link w:val="20"/>
    <w:uiPriority w:val="9"/>
    <w:qFormat/>
    <w:rsid w:val="00A60B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E4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4E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0B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60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0B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Киямова Наталья Валерьевна</dc:creator>
  <cp:lastModifiedBy>Киямова Наталья Валерьевна</cp:lastModifiedBy>
  <cp:revision>1</cp:revision>
  <dcterms:created xsi:type="dcterms:W3CDTF">2023-08-31T13:06:00Z</dcterms:created>
  <dcterms:modified xsi:type="dcterms:W3CDTF">2023-08-31T13:12:00Z</dcterms:modified>
</cp:coreProperties>
</file>