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хезмәтлә</w:t>
      </w:r>
      <w:proofErr w:type="gramStart"/>
      <w:r w:rsidRPr="00C47F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F5E">
        <w:rPr>
          <w:rFonts w:ascii="Times New Roman" w:hAnsi="Times New Roman" w:cs="Times New Roman"/>
          <w:sz w:val="24"/>
          <w:szCs w:val="24"/>
        </w:rPr>
        <w:t xml:space="preserve"> җыелмасы-сайлау 1 октябрьгә кадәр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ясалырга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тиеш</w:t>
      </w:r>
      <w:proofErr w:type="spellEnd"/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>1 октябрьгә кадә</w:t>
      </w:r>
      <w:proofErr w:type="gramStart"/>
      <w:r w:rsidRPr="00C47F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ташламалыларга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хезмәтләр җыелмасын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ысулын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билгеләргә кирәк –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натураль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яки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акчалата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>.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 xml:space="preserve">2023 елның 01 февраленнән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хезмәтлә</w:t>
      </w:r>
      <w:proofErr w:type="gramStart"/>
      <w:r w:rsidRPr="00C47F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F5E">
        <w:rPr>
          <w:rFonts w:ascii="Times New Roman" w:hAnsi="Times New Roman" w:cs="Times New Roman"/>
          <w:sz w:val="24"/>
          <w:szCs w:val="24"/>
        </w:rPr>
        <w:t xml:space="preserve"> җыелмасы: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Дарулар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1 132,03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 xml:space="preserve"> шифаханәгә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юлламалар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175, 12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>;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 xml:space="preserve"> дәвалану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урынына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бару 162,59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>.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хезмәтлә</w:t>
      </w:r>
      <w:proofErr w:type="gramStart"/>
      <w:r w:rsidRPr="00C47F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F5E">
        <w:rPr>
          <w:rFonts w:ascii="Times New Roman" w:hAnsi="Times New Roman" w:cs="Times New Roman"/>
          <w:sz w:val="24"/>
          <w:szCs w:val="24"/>
        </w:rPr>
        <w:t xml:space="preserve"> җыелмасына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хокуклы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>: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сугышта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катнашучылар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инвалидлар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>;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сугыш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хә</w:t>
      </w:r>
      <w:proofErr w:type="gramStart"/>
      <w:r w:rsidRPr="00C47F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F5E">
        <w:rPr>
          <w:rFonts w:ascii="Times New Roman" w:hAnsi="Times New Roman" w:cs="Times New Roman"/>
          <w:sz w:val="24"/>
          <w:szCs w:val="24"/>
        </w:rPr>
        <w:t xml:space="preserve">әкәтләре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ветераннары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>;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 xml:space="preserve">- 1, 2, 3 төркем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инвалидлар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>;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 xml:space="preserve">- инвалид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>.</w:t>
      </w:r>
    </w:p>
    <w:p w:rsidR="00C47F5E" w:rsidRPr="00C47F5E" w:rsidRDefault="00C47F5E" w:rsidP="00C47F5E">
      <w:pPr>
        <w:rPr>
          <w:rFonts w:ascii="Times New Roman" w:hAnsi="Times New Roman" w:cs="Times New Roman"/>
          <w:sz w:val="24"/>
          <w:szCs w:val="24"/>
        </w:rPr>
      </w:pPr>
      <w:r w:rsidRPr="00C47F5E">
        <w:rPr>
          <w:rFonts w:ascii="Times New Roman" w:hAnsi="Times New Roman" w:cs="Times New Roman"/>
          <w:sz w:val="24"/>
          <w:szCs w:val="24"/>
        </w:rPr>
        <w:t xml:space="preserve">Пенсия һәм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иминият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фонды бүлеге гражданнарның дөрес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карар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кабул </w:t>
      </w:r>
      <w:proofErr w:type="gramStart"/>
      <w:r w:rsidRPr="00C47F5E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47F5E">
        <w:rPr>
          <w:rFonts w:ascii="Times New Roman" w:hAnsi="Times New Roman" w:cs="Times New Roman"/>
          <w:sz w:val="24"/>
          <w:szCs w:val="24"/>
        </w:rPr>
        <w:t xml:space="preserve">ү кирәклегенә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итә. </w:t>
      </w:r>
    </w:p>
    <w:p w:rsidR="00847479" w:rsidRDefault="00C47F5E" w:rsidP="00C47F5E">
      <w:r w:rsidRPr="00C47F5E">
        <w:rPr>
          <w:rFonts w:ascii="Times New Roman" w:hAnsi="Times New Roman" w:cs="Times New Roman"/>
          <w:sz w:val="24"/>
          <w:szCs w:val="24"/>
        </w:rPr>
        <w:t xml:space="preserve">Мәсәлән, дару өлеше өчен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акчалата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түләү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суммасы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бүгенге көндә 1 132 руль 3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тиен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тәшкил </w:t>
      </w:r>
      <w:proofErr w:type="gramStart"/>
      <w:r w:rsidRPr="00C47F5E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C47F5E">
        <w:rPr>
          <w:rFonts w:ascii="Times New Roman" w:hAnsi="Times New Roman" w:cs="Times New Roman"/>
          <w:sz w:val="24"/>
          <w:szCs w:val="24"/>
        </w:rPr>
        <w:t xml:space="preserve">ә,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медицина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препаратлары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күпкә кыйммәтрәк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булырга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мөмкин.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>, 2023 елның 30 сентябренә кадә</w:t>
      </w:r>
      <w:proofErr w:type="gramStart"/>
      <w:r w:rsidRPr="00C47F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хезмәтләр җыелмасыннан баш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тартып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, 2024 ел дәвамында, сәламәтлек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торышы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начарланган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очракта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гражданнар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пол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хокукыннан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файдалана</w:t>
      </w:r>
      <w:proofErr w:type="spellEnd"/>
      <w:r w:rsidRPr="00C4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E">
        <w:rPr>
          <w:rFonts w:ascii="Times New Roman" w:hAnsi="Times New Roman" w:cs="Times New Roman"/>
          <w:sz w:val="24"/>
          <w:szCs w:val="24"/>
        </w:rPr>
        <w:t>алмаячак</w:t>
      </w:r>
      <w:proofErr w:type="spellEnd"/>
    </w:p>
    <w:sectPr w:rsidR="008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C47F5E"/>
    <w:rsid w:val="00847479"/>
    <w:rsid w:val="00C4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2023-10-03T08:31:00Z</dcterms:created>
  <dcterms:modified xsi:type="dcterms:W3CDTF">2023-10-03T08:31:00Z</dcterms:modified>
</cp:coreProperties>
</file>