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9E096F" w:rsidRDefault="009E096F" w:rsidP="009E096F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</w:rPr>
      </w:pPr>
      <w:r>
        <w:rPr>
          <w:rFonts w:ascii="Roboto" w:hAnsi="Roboto"/>
          <w:color w:val="3E3E3E"/>
          <w:sz w:val="60"/>
          <w:szCs w:val="60"/>
        </w:rPr>
        <w:t xml:space="preserve">Түбән Әлки </w:t>
      </w:r>
      <w:proofErr w:type="spellStart"/>
      <w:r>
        <w:rPr>
          <w:rFonts w:ascii="Roboto" w:hAnsi="Roboto"/>
          <w:color w:val="3E3E3E"/>
          <w:sz w:val="60"/>
          <w:szCs w:val="60"/>
        </w:rPr>
        <w:t>укучылары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– </w:t>
      </w:r>
      <w:proofErr w:type="spellStart"/>
      <w:r>
        <w:rPr>
          <w:rFonts w:ascii="Roboto" w:hAnsi="Roboto"/>
          <w:color w:val="3E3E3E"/>
          <w:sz w:val="60"/>
          <w:szCs w:val="60"/>
        </w:rPr>
        <w:t>чын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артистлар</w:t>
      </w:r>
      <w:proofErr w:type="spellEnd"/>
    </w:p>
    <w:p w:rsidR="009E096F" w:rsidRDefault="009E096F" w:rsidP="009E096F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r>
        <w:rPr>
          <w:rFonts w:ascii="Roboto" w:hAnsi="Roboto"/>
          <w:b/>
          <w:bCs/>
          <w:color w:val="000000"/>
          <w:sz w:val="31"/>
          <w:szCs w:val="31"/>
        </w:rPr>
        <w:t xml:space="preserve">17 октябрьдә Түбән Әлки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урта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гомуми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белем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мәктәбенең Н.Н. Миңгалимов җ</w:t>
      </w:r>
      <w:proofErr w:type="gramStart"/>
      <w:r>
        <w:rPr>
          <w:rFonts w:ascii="Roboto" w:hAnsi="Roboto"/>
          <w:b/>
          <w:bCs/>
          <w:color w:val="000000"/>
          <w:sz w:val="31"/>
          <w:szCs w:val="31"/>
        </w:rPr>
        <w:t>ит</w:t>
      </w:r>
      <w:proofErr w:type="gramEnd"/>
      <w:r>
        <w:rPr>
          <w:rFonts w:ascii="Roboto" w:hAnsi="Roboto"/>
          <w:b/>
          <w:bCs/>
          <w:color w:val="000000"/>
          <w:sz w:val="31"/>
          <w:szCs w:val="31"/>
        </w:rPr>
        <w:t xml:space="preserve">әкчелегендәге “Театр яшәде,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яши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, яшиячәк”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дип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аталган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мәктәп театры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труппасы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үзенең 30 җанатары белән Россиядә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Укытучы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һәм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остаз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елы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, Кәрим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Тинчурин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исемендәге Татар дәүләт драма һәм комедия театрының 90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еллыгы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уңаеннан үткәрелә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торган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Гаилә һәм </w:t>
      </w:r>
      <w:proofErr w:type="gramStart"/>
      <w:r>
        <w:rPr>
          <w:rFonts w:ascii="Roboto" w:hAnsi="Roboto"/>
          <w:b/>
          <w:bCs/>
          <w:color w:val="000000"/>
          <w:sz w:val="31"/>
          <w:szCs w:val="31"/>
        </w:rPr>
        <w:t>м</w:t>
      </w:r>
      <w:proofErr w:type="gramEnd"/>
      <w:r>
        <w:rPr>
          <w:rFonts w:ascii="Roboto" w:hAnsi="Roboto"/>
          <w:b/>
          <w:bCs/>
          <w:color w:val="000000"/>
          <w:sz w:val="31"/>
          <w:szCs w:val="31"/>
        </w:rPr>
        <w:t xml:space="preserve">әктәп театрының “Гаилә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тарихы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”, “Театрның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яше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юк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” I республика фестивале-конкурсының 2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турында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уңышлы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гына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чыгыш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ясап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кайтты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>.</w:t>
      </w:r>
    </w:p>
    <w:p w:rsidR="009E096F" w:rsidRDefault="009E096F" w:rsidP="009E096F">
      <w:pPr>
        <w:rPr>
          <w:rFonts w:ascii="Roboto" w:hAnsi="Roboto"/>
          <w:color w:val="545454"/>
          <w:sz w:val="27"/>
          <w:szCs w:val="27"/>
        </w:rPr>
      </w:pPr>
      <w:r>
        <w:rPr>
          <w:rFonts w:ascii="Times New Roman" w:hAnsi="Times New Roman" w:cs="Times New Roman"/>
          <w:color w:val="545454"/>
          <w:sz w:val="27"/>
          <w:szCs w:val="27"/>
        </w:rPr>
        <w:t>❮❯</w:t>
      </w:r>
    </w:p>
    <w:p w:rsidR="009E096F" w:rsidRDefault="009E096F" w:rsidP="009E096F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5217744" cy="4105440"/>
            <wp:effectExtent l="19050" t="0" r="1956" b="0"/>
            <wp:docPr id="5" name="Рисунок 1" descr="Түбән Әлки укучылары – чын артистл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үбән Әлки укучылары – чын артистлар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524" cy="4105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96F" w:rsidRDefault="009E096F" w:rsidP="009E096F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noProof/>
          <w:color w:val="545454"/>
          <w:sz w:val="27"/>
          <w:szCs w:val="27"/>
          <w:lang w:eastAsia="ru-RU"/>
        </w:rPr>
        <w:lastRenderedPageBreak/>
        <w:drawing>
          <wp:inline distT="0" distB="0" distL="0" distR="0">
            <wp:extent cx="5625249" cy="4426074"/>
            <wp:effectExtent l="19050" t="0" r="0" b="0"/>
            <wp:docPr id="2" name="Рисунок 2" descr="https://alki-rt.ru/resize/shd/images/uploads/news/2023/10/24/fbef6d4e40df8a119be547055179252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lki-rt.ru/resize/shd/images/uploads/news/2023/10/24/fbef6d4e40df8a119be547055179252a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012" cy="4425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5656194" cy="3687417"/>
            <wp:effectExtent l="19050" t="0" r="1656" b="0"/>
            <wp:docPr id="3" name="Рисунок 3" descr="https://alki-rt.ru/resize/shd/images/uploads/news/2023/10/24/339d691e38c24e80aae5d1b16139e81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lki-rt.ru/resize/shd/images/uploads/news/2023/10/24/339d691e38c24e80aae5d1b16139e81f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950" cy="3691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noProof/>
          <w:color w:val="545454"/>
          <w:sz w:val="27"/>
          <w:szCs w:val="27"/>
          <w:lang w:eastAsia="ru-RU"/>
        </w:rPr>
        <w:lastRenderedPageBreak/>
        <w:drawing>
          <wp:inline distT="0" distB="0" distL="0" distR="0">
            <wp:extent cx="5376121" cy="4932093"/>
            <wp:effectExtent l="19050" t="0" r="0" b="0"/>
            <wp:docPr id="4" name="Рисунок 4" descr="https://alki-rt.ru/resize/shd/images/uploads/news/2023/10/24/53ca893a973e5534d2b9d487be95d89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lki-rt.ru/resize/shd/images/uploads/news/2023/10/24/53ca893a973e5534d2b9d487be95d89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215" cy="4932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FDE" w:rsidRPr="002B0E0C" w:rsidRDefault="00D47FDE" w:rsidP="000F344C">
      <w:pPr>
        <w:jc w:val="both"/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344C"/>
    <w:rsid w:val="000F7CB1"/>
    <w:rsid w:val="001E220F"/>
    <w:rsid w:val="0021432A"/>
    <w:rsid w:val="002B0E0C"/>
    <w:rsid w:val="002E2048"/>
    <w:rsid w:val="003C009A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2654"/>
    <w:rsid w:val="00954775"/>
    <w:rsid w:val="009E096F"/>
    <w:rsid w:val="009E22D8"/>
    <w:rsid w:val="00A30E71"/>
    <w:rsid w:val="00A820AF"/>
    <w:rsid w:val="00AA08C9"/>
    <w:rsid w:val="00AA1026"/>
    <w:rsid w:val="00AC0A38"/>
    <w:rsid w:val="00B10839"/>
    <w:rsid w:val="00B617FB"/>
    <w:rsid w:val="00C2289C"/>
    <w:rsid w:val="00CC314C"/>
    <w:rsid w:val="00D47FDE"/>
    <w:rsid w:val="00E13DBB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D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13D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473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47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6523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2033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14910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885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8344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62804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3566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25303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087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855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3001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72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568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0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3994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1680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1101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5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70570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52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2023-10-24T12:53:00Z</dcterms:created>
  <dcterms:modified xsi:type="dcterms:W3CDTF">2023-10-24T12:53:00Z</dcterms:modified>
</cp:coreProperties>
</file>