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42AD" w:rsidRDefault="00C542AD" w:rsidP="00C542AD">
      <w:pPr>
        <w:pStyle w:val="1"/>
      </w:pPr>
      <w:r>
        <w:t>Консультация – предупреждение об интенсивности метеорологического явления на территории Республики Татарстан</w:t>
      </w:r>
    </w:p>
    <w:p w:rsidR="00C542AD" w:rsidRDefault="00C542AD" w:rsidP="00C542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C542AD" w:rsidRDefault="00C542AD" w:rsidP="00C542AD">
      <w:pPr>
        <w:pStyle w:val="ab"/>
      </w:pPr>
      <w:r>
        <w:rPr>
          <w:rStyle w:val="ac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C542AD" w:rsidRDefault="00C542AD" w:rsidP="00C542AD">
      <w:pPr>
        <w:pStyle w:val="ab"/>
      </w:pPr>
      <w:r>
        <w:rPr>
          <w:rStyle w:val="ac"/>
        </w:rPr>
        <w:t>Консультация – предупреждение об интенсивности метеорологического явления</w:t>
      </w:r>
    </w:p>
    <w:p w:rsidR="00C542AD" w:rsidRDefault="00C542AD" w:rsidP="00C542AD">
      <w:pPr>
        <w:pStyle w:val="ab"/>
      </w:pPr>
      <w:r>
        <w:rPr>
          <w:rStyle w:val="ac"/>
        </w:rPr>
        <w:t>с 21 час. 13 февраля до 10 час. 14 февраля 2024 г.</w:t>
      </w:r>
    </w:p>
    <w:p w:rsidR="00C542AD" w:rsidRDefault="00C542AD" w:rsidP="00C542AD">
      <w:pPr>
        <w:pStyle w:val="ab"/>
      </w:pPr>
      <w:r>
        <w:t> </w:t>
      </w:r>
    </w:p>
    <w:p w:rsidR="00C542AD" w:rsidRDefault="00C542AD" w:rsidP="00C542AD">
      <w:pPr>
        <w:pStyle w:val="ab"/>
      </w:pPr>
      <w:r>
        <w:t>Ночью и утром 14 февраля 2024 г. на территории Республики Татарстан местами ожидается понижение температуры воздуха до -25..-28˚, в г. Казани до -25˚.</w:t>
      </w:r>
    </w:p>
    <w:p w:rsidR="00C542AD" w:rsidRDefault="00C542AD" w:rsidP="00C542AD">
      <w:pPr>
        <w:pStyle w:val="ab"/>
      </w:pPr>
      <w:r>
        <w:t> </w:t>
      </w:r>
    </w:p>
    <w:p w:rsidR="00C542AD" w:rsidRDefault="00C542AD" w:rsidP="00C542AD">
      <w:pPr>
        <w:pStyle w:val="ab"/>
      </w:pPr>
      <w:r>
        <w:rPr>
          <w:rStyle w:val="ad"/>
          <w:b/>
          <w:bCs/>
        </w:rPr>
        <w:t>Главное управление МЧС России по Республике Татарстан информирует:</w:t>
      </w:r>
    </w:p>
    <w:p w:rsidR="00C542AD" w:rsidRDefault="00C542AD" w:rsidP="00C542AD">
      <w:pPr>
        <w:pStyle w:val="ab"/>
      </w:pPr>
      <w:r>
        <w:t>Во избежание переохлаждения и обморожения без необходимости не выходить на улицу, избегать длительного пребывания на улице детей, домашних животных и воздерживаться от дальних поездок.</w:t>
      </w:r>
    </w:p>
    <w:p w:rsidR="00C542AD" w:rsidRDefault="00C542AD" w:rsidP="00C542AD">
      <w:pPr>
        <w:pStyle w:val="ab"/>
      </w:pPr>
      <w:r>
        <w:t>Основными факторами риска обморожения являются: тесная и влажная одежда и обувь, проблемы с кровеносными сосудами, алкогольное опьянение, а также слабость и переутомление. Чтобы избежать переохлаждения одевайтесь многослойно – прослойки воздуха удерживают тепло, носите теплые стельки и шерстяные носки – они впитывают влагу, оставляя ноги сухими, не выходите на мороз без теплых варежек, головного убора и шарфа; необходимы постоянные активные движения.</w:t>
      </w:r>
    </w:p>
    <w:p w:rsidR="00C542AD" w:rsidRDefault="00C542AD" w:rsidP="00C542AD">
      <w:pPr>
        <w:pStyle w:val="ab"/>
      </w:pPr>
      <w:r>
        <w:t>В сильный мороз лучше не предпринимать дальних прогулок и поездок. Риск дорожно-транспортных происшествий и внезапных неполадок в автомобильных механизмах резко возрастает. Водителям-дальнобойщикам так же следует помнить о своей безопасности - одеваться по сезону, не забывать про теплую одежду и обувь, запастись горячим чаем, иметь по возможности запас горючего.</w:t>
      </w:r>
    </w:p>
    <w:p w:rsidR="00C542AD" w:rsidRDefault="00C542AD" w:rsidP="00C542AD">
      <w:pPr>
        <w:pStyle w:val="ab"/>
      </w:pPr>
      <w:r>
        <w:t>При движении на автомобиле в условиях плохой видимости следует отказаться от лишних перестроений, обгонов, опережений.</w:t>
      </w:r>
    </w:p>
    <w:p w:rsidR="00C542AD" w:rsidRDefault="00C542AD" w:rsidP="00C542AD">
      <w:pPr>
        <w:pStyle w:val="ab"/>
      </w:pPr>
      <w: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</w:t>
      </w:r>
    </w:p>
    <w:p w:rsidR="00C542AD" w:rsidRDefault="00C542AD" w:rsidP="00C542AD">
      <w:pPr>
        <w:pStyle w:val="ab"/>
      </w:pPr>
      <w:r>
        <w:t>По возможности избегайте поездок, откажитесь от длительных прогулок на природе.</w:t>
      </w:r>
    </w:p>
    <w:p w:rsidR="00C542AD" w:rsidRDefault="00C542AD" w:rsidP="00C542AD">
      <w:pPr>
        <w:pStyle w:val="ab"/>
      </w:pPr>
      <w:r>
        <w:br/>
      </w:r>
      <w:r>
        <w:rPr>
          <w:rStyle w:val="ac"/>
        </w:rPr>
        <w:t>Первая помощь при обморожении:</w:t>
      </w:r>
    </w:p>
    <w:p w:rsidR="00C542AD" w:rsidRDefault="00C542AD" w:rsidP="00C542AD">
      <w:pPr>
        <w:pStyle w:val="ab"/>
      </w:pPr>
      <w:r>
        <w:lastRenderedPageBreak/>
        <w:t>Если это переохлаждение - как следует согрейтесь, посидите в теплом помещении пару часов, поешьте. Если обморожение - немедленно обратитесь к врачу. Что делать при поверхностном или глубоком обморожении, если медицинская помощь недоступна?</w:t>
      </w:r>
    </w:p>
    <w:p w:rsidR="00C542AD" w:rsidRDefault="00C542AD" w:rsidP="00C542AD">
      <w:pPr>
        <w:pStyle w:val="ab"/>
      </w:pPr>
      <w:r>
        <w:t>- Переоденьте пострадавшего. Снимите промокшую одежду и заверните его в теплые простыни и одеяла. Пострадавшие участки тела не трогать!</w:t>
      </w:r>
    </w:p>
    <w:p w:rsidR="00C542AD" w:rsidRDefault="00C542AD" w:rsidP="00C542AD">
      <w:pPr>
        <w:pStyle w:val="ab"/>
      </w:pPr>
      <w:r>
        <w:t>- Согрейте в теплой воде. Температура воды 40-42 0С. Если нет термометра, погрузите руку по локоть в воду. Если не горячо - температура подходящая. Погрузите обмороженный участок в воду и держите то тех пор, пока кожа не станет розовой и не вернется чувствительность. Пораженный участок не должен соприкасаться со стенками посуды. Если обморожено лицо или уши, делайте теплые компрессы мягким полотенцем (смочить в воде и отжать).</w:t>
      </w:r>
    </w:p>
    <w:p w:rsidR="00C542AD" w:rsidRDefault="00C542AD" w:rsidP="00C542AD">
      <w:pPr>
        <w:pStyle w:val="ab"/>
      </w:pPr>
      <w:r>
        <w:t>- Высушите и оберните. Как только кожа порозовеет, обсушите и оберните пораженный участок чистой материей. Если это нога или рука, обернуть надо каждый палец или проложить ватные шарики между пальцами, чтобы высушить участок и не дать инфекции проникнуть через пораженную кожу.</w:t>
      </w:r>
    </w:p>
    <w:p w:rsidR="00C542AD" w:rsidRDefault="00C542AD" w:rsidP="00C542AD">
      <w:pPr>
        <w:pStyle w:val="ab"/>
      </w:pPr>
      <w:r>
        <w:t>- Восполните недостаток жидкости. Любые теплые напитки, кроме алкоголя. Это поможет восстановить нормальную температуру тела и улучшить циркуляцию крови.</w:t>
      </w:r>
    </w:p>
    <w:p w:rsidR="00C542AD" w:rsidRDefault="00C542AD" w:rsidP="00C542AD">
      <w:pPr>
        <w:pStyle w:val="ab"/>
      </w:pPr>
      <w:r>
        <w:t> </w:t>
      </w:r>
    </w:p>
    <w:p w:rsidR="00C542AD" w:rsidRDefault="00C542AD" w:rsidP="00C542AD">
      <w:pPr>
        <w:pStyle w:val="ab"/>
      </w:pPr>
      <w:r>
        <w:rPr>
          <w:rStyle w:val="ac"/>
        </w:rPr>
        <w:t>Помните и соблюдайте правила пожарной безопасности:</w:t>
      </w:r>
    </w:p>
    <w:p w:rsidR="00C542AD" w:rsidRDefault="00C542AD" w:rsidP="00C542AD">
      <w:pPr>
        <w:pStyle w:val="ab"/>
      </w:pPr>
      <w:r>
        <w:t>· не злоупотребляйте спиртными напитками, никогда не курите в постели</w:t>
      </w:r>
    </w:p>
    <w:p w:rsidR="00C542AD" w:rsidRDefault="00C542AD" w:rsidP="00C542AD">
      <w:pPr>
        <w:pStyle w:val="ab"/>
      </w:pPr>
      <w:r>
        <w:t>· не оставляйте детей без присмотра, научите их элементарным правилам пожарной безопасности;</w:t>
      </w:r>
    </w:p>
    <w:p w:rsidR="00C542AD" w:rsidRDefault="00C542AD" w:rsidP="00C542AD">
      <w:pPr>
        <w:pStyle w:val="ab"/>
      </w:pPr>
      <w:r>
        <w:t>·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C542AD" w:rsidRDefault="00C542AD" w:rsidP="00C542AD">
      <w:pPr>
        <w:pStyle w:val="ab"/>
      </w:pPr>
      <w:r>
        <w:t>· не оставляйте включенные электробытовые и газовые приборы без присмотра.</w:t>
      </w:r>
    </w:p>
    <w:p w:rsidR="00C542AD" w:rsidRDefault="00C542AD" w:rsidP="00C542AD">
      <w:pPr>
        <w:pStyle w:val="ab"/>
      </w:pPr>
      <w:r>
        <w:rPr>
          <w:rStyle w:val="ac"/>
        </w:rPr>
        <w:t>   </w:t>
      </w:r>
    </w:p>
    <w:p w:rsidR="00C542AD" w:rsidRDefault="00C542AD" w:rsidP="00C542AD">
      <w:pPr>
        <w:pStyle w:val="ab"/>
      </w:pPr>
      <w:r>
        <w:rPr>
          <w:rStyle w:val="ac"/>
        </w:rPr>
        <w:t>В случае любой беды вы всегда можете обратиться на единый номер вызова экстренных служб – «112».   </w:t>
      </w:r>
    </w:p>
    <w:p w:rsidR="00C542AD" w:rsidRDefault="00C542AD" w:rsidP="00C542AD">
      <w:pPr>
        <w:pStyle w:val="ab"/>
      </w:pPr>
      <w:r>
        <w:rPr>
          <w:rStyle w:val="ac"/>
        </w:rPr>
        <w:t>Звонки принимаются круглосуточно и бесплатно с городских и мобильных телефонов. "Телефон доверия" ГУ МЧС России по РТ 8 (843) 288-46-96.</w:t>
      </w: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800272" w:rsidRPr="00800272" w:rsidRDefault="00800272" w:rsidP="00800272">
      <w:pPr>
        <w:jc w:val="both"/>
        <w:rPr>
          <w:sz w:val="28"/>
          <w:szCs w:val="28"/>
        </w:rPr>
      </w:pPr>
    </w:p>
    <w:p w:rsidR="00F30AD4" w:rsidRPr="00C542AD" w:rsidRDefault="00EC568B" w:rsidP="00C542AD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sz w:val="52"/>
          <w:szCs w:val="52"/>
        </w:rPr>
        <w:t xml:space="preserve">                     </w:t>
      </w:r>
    </w:p>
    <w:sectPr w:rsidR="00F30AD4" w:rsidRPr="00C542AD" w:rsidSect="00C54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E8" w:rsidRDefault="005E0AE8" w:rsidP="00F30AD4">
      <w:pPr>
        <w:spacing w:after="0" w:line="240" w:lineRule="auto"/>
      </w:pPr>
      <w:r>
        <w:separator/>
      </w:r>
    </w:p>
  </w:endnote>
  <w:endnote w:type="continuationSeparator" w:id="1">
    <w:p w:rsidR="005E0AE8" w:rsidRDefault="005E0AE8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E8" w:rsidRDefault="005E0AE8" w:rsidP="00F30AD4">
      <w:pPr>
        <w:spacing w:after="0" w:line="240" w:lineRule="auto"/>
      </w:pPr>
      <w:r>
        <w:separator/>
      </w:r>
    </w:p>
  </w:footnote>
  <w:footnote w:type="continuationSeparator" w:id="1">
    <w:p w:rsidR="005E0AE8" w:rsidRDefault="005E0AE8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473A6"/>
    <w:rsid w:val="001E7F29"/>
    <w:rsid w:val="002051F8"/>
    <w:rsid w:val="002F620D"/>
    <w:rsid w:val="0038758B"/>
    <w:rsid w:val="003E1A6C"/>
    <w:rsid w:val="00412F1D"/>
    <w:rsid w:val="004A0F1E"/>
    <w:rsid w:val="004A264A"/>
    <w:rsid w:val="004D58B1"/>
    <w:rsid w:val="004E43B1"/>
    <w:rsid w:val="00502DC0"/>
    <w:rsid w:val="00511B0E"/>
    <w:rsid w:val="005834D6"/>
    <w:rsid w:val="005B71CB"/>
    <w:rsid w:val="005E0AE8"/>
    <w:rsid w:val="005E12C0"/>
    <w:rsid w:val="007C33B0"/>
    <w:rsid w:val="007C5793"/>
    <w:rsid w:val="007D4E4D"/>
    <w:rsid w:val="00800272"/>
    <w:rsid w:val="0085168E"/>
    <w:rsid w:val="0087293F"/>
    <w:rsid w:val="00A85A9D"/>
    <w:rsid w:val="00B207DF"/>
    <w:rsid w:val="00C12366"/>
    <w:rsid w:val="00C542AD"/>
    <w:rsid w:val="00EC568B"/>
    <w:rsid w:val="00F30AD4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1">
    <w:name w:val="heading 1"/>
    <w:basedOn w:val="a"/>
    <w:next w:val="a"/>
    <w:link w:val="10"/>
    <w:uiPriority w:val="9"/>
    <w:qFormat/>
    <w:rsid w:val="00C5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  <w:style w:type="character" w:customStyle="1" w:styleId="10">
    <w:name w:val="Заголовок 1 Знак"/>
    <w:basedOn w:val="a0"/>
    <w:link w:val="1"/>
    <w:uiPriority w:val="9"/>
    <w:rsid w:val="00C5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C5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542AD"/>
    <w:rPr>
      <w:b/>
      <w:bCs/>
    </w:rPr>
  </w:style>
  <w:style w:type="character" w:styleId="ad">
    <w:name w:val="Emphasis"/>
    <w:basedOn w:val="a0"/>
    <w:uiPriority w:val="20"/>
    <w:qFormat/>
    <w:rsid w:val="00C542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2024-01-19T10:42:00Z</cp:lastPrinted>
  <dcterms:created xsi:type="dcterms:W3CDTF">2024-02-14T05:57:00Z</dcterms:created>
  <dcterms:modified xsi:type="dcterms:W3CDTF">2024-02-14T05:57:00Z</dcterms:modified>
</cp:coreProperties>
</file>