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товара в течение срока службы и обязанность изготовителя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потребитель мог использовать товар в полной мере в течение всего срока службы, изготовитель обязан обеспечить в течение этого срока: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ремонт и техническое обслуживание товара. Под ремонтом следует понимать замену или переустановку каких – либо деталей товара, с целью налаживания его потребительский свойств. </w:t>
      </w:r>
      <w:proofErr w:type="gramStart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– обслуживание товара в сервисных центрах производителя для наиболее эффективного  использования товара;</w:t>
      </w:r>
      <w:bookmarkStart w:id="0" w:name="_GoBack"/>
      <w:bookmarkEnd w:id="0"/>
      <w:proofErr w:type="gramEnd"/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выпуск и поставку  в торговые  и ремонтные организации в необходимых  для ремонта и технического обслуживания в объёме и ассортименте запасных частей.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обязан делать это как в течение срока производства товара, так и после снятия товара с производства.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товар снят с производства, то изготовитель обязан обеспечить ремонт и техническое обслуживание товара в течение срока службы товара, а если срок службы не установлен – в течение десяти лет со дня передачи товара потребителю.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купленный товар по истечении двух лет пользования сломался и в мастерской заявляют, что товар снят с производства и нужных запчастей (деталей) </w:t>
      </w:r>
      <w:proofErr w:type="gramStart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будет</w:t>
      </w:r>
      <w:proofErr w:type="gramEnd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можно предъявить требования изготовителю в части возмещения убытков.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лежит ответственность за создание необходимого количества предприятий по техническому обслуживанию и ремонту либо за заключение на эти работы договоров с другими предприятиями. При этом изготовитель  должен документально фиксировать  начало производства и дату снятия его с производства.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продукция изготовителей поступает  в продажу не только в том регионе, в каком она производится, а по всей стране и за рубежом. Для этого создаются сервисные центры, а также заключаются договоры с другими </w:t>
      </w: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предприятиями. Как правило, изготовитель уже знает, какое количество запасных частей, какого ассортимента, вида, модели ему необходимо выпустить в определённый период.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магазины в комплекте с товарами выдают специальную брошюру с адресами сервисных центров, которые  расположены не только в той местности, где вы приобрели товар, а во всех регионах, где они имеются.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бытовую технику, приборы, автомобили, производственные механизмы, мы, как правили, интересуемся, где расположены сервисные центры данной продукции, чтобы в случае поломки, а иногда и при профилактическом осмотре, быстро устранить недостатки.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норма полезна и для самих изготовителей, так как, обеспечивая потребителя всем необходимым для эксплуатации купленного товара, изготовитель тем самым повышает уровень производительности на своём предприятии.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изготовитель ненадлежащим образом выполняет свои обязанности по обеспечению ремонта и технического обслуживания товара и (или) выпуска запасных частей, то потребитель вправе потребовать  у изготовителя возмещения убытков в полном объёме, причинённых этим ненадлежащим выполнением обязанностей.</w:t>
      </w:r>
    </w:p>
    <w:p w:rsidR="00281389" w:rsidRPr="00281389" w:rsidRDefault="00281389" w:rsidP="0028138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</w:t>
      </w:r>
      <w:proofErr w:type="spellStart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Госалкогольинспекции</w:t>
      </w:r>
      <w:proofErr w:type="spellEnd"/>
      <w:r w:rsidRPr="0028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A97B76" w:rsidRDefault="00A97B76"/>
    <w:sectPr w:rsidR="00A9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9"/>
    <w:rsid w:val="00281389"/>
    <w:rsid w:val="0095430E"/>
    <w:rsid w:val="009E4E05"/>
    <w:rsid w:val="00A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30E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9E4E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4E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430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5430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43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813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30E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9E4E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4E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430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5430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43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813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 Наталья Валерьевна</dc:creator>
  <cp:lastModifiedBy>Киямова Наталья Валерьевна</cp:lastModifiedBy>
  <cp:revision>1</cp:revision>
  <dcterms:created xsi:type="dcterms:W3CDTF">2024-03-13T08:45:00Z</dcterms:created>
  <dcterms:modified xsi:type="dcterms:W3CDTF">2024-03-13T08:49:00Z</dcterms:modified>
</cp:coreProperties>
</file>