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Default="009B3C9F" w:rsidP="00C97920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9B3C9F" w:rsidRPr="00B066C1" w:rsidRDefault="00B066C1" w:rsidP="00C97920">
      <w:pPr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proofErr w:type="spellStart"/>
      <w:r w:rsidRPr="00B066C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Татарстанда</w:t>
      </w:r>
      <w:proofErr w:type="spellEnd"/>
      <w:r w:rsidRPr="00B066C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апрель </w:t>
      </w:r>
      <w:proofErr w:type="spellStart"/>
      <w:r w:rsidRPr="00B066C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аенда</w:t>
      </w:r>
      <w:proofErr w:type="spellEnd"/>
      <w:r w:rsidRPr="00B066C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ө</w:t>
      </w:r>
      <w:proofErr w:type="gramStart"/>
      <w:r w:rsidRPr="00B066C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ст</w:t>
      </w:r>
      <w:proofErr w:type="gramEnd"/>
      <w:r w:rsidRPr="00B066C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әмә ял көне </w:t>
      </w:r>
      <w:proofErr w:type="spellStart"/>
      <w:r w:rsidRPr="00B066C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булачак</w:t>
      </w:r>
      <w:proofErr w:type="spellEnd"/>
    </w:p>
    <w:p w:rsidR="00D4447F" w:rsidRDefault="00D4447F" w:rsidP="009B3C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447F" w:rsidRPr="00B066C1" w:rsidRDefault="00D4447F" w:rsidP="00D4447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fldChar w:fldCharType="begin"/>
      </w:r>
      <w:r w:rsidRPr="00B066C1">
        <w:rPr>
          <w:lang w:val="en-US"/>
        </w:rPr>
        <w:instrText xml:space="preserve"> INCLUDEPICTURE "C:\\Users\\Admin\\Documents\\%D0%9D%D0%BE%D0%B2%D0%BE%D1%81%D1%82%D0%B8 %D0%B7%D0%B0 2024 %D0%B3%D0%BE%D0%B4\\S600xU_2x.webp"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>
        <w:fldChar w:fldCharType="end"/>
      </w:r>
      <w:r w:rsidR="00B066C1" w:rsidRPr="00B066C1">
        <w:rPr>
          <w:lang w:val="en-US"/>
        </w:rPr>
        <w:t xml:space="preserve"> </w:t>
      </w:r>
      <w:r w:rsidR="00B066C1">
        <w:rPr>
          <w:noProof/>
          <w:lang w:eastAsia="ru-RU"/>
        </w:rPr>
        <w:drawing>
          <wp:inline distT="0" distB="0" distL="0" distR="0">
            <wp:extent cx="5940425" cy="4457025"/>
            <wp:effectExtent l="1905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47F" w:rsidRPr="00B066C1" w:rsidRDefault="00D4447F" w:rsidP="00D4447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D4447F" w:rsidRPr="00B066C1" w:rsidRDefault="00D4447F" w:rsidP="00D4447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9D36EF" w:rsidRPr="00D4447F" w:rsidRDefault="00D4447F" w:rsidP="00D4447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Татарстанда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апрель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аенда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</w:t>
      </w:r>
      <w:proofErr w:type="gram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әмә ял көне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булачак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27.03.2024 Автор: Валентина Семенова Чәршәмбе – 10 апрельдә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Татарстанда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яшәүчелә</w:t>
      </w:r>
      <w:proofErr w:type="gram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ял итәчәк: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республикада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Ураза бәйрәме билгеләп үтеләчәк. Татарстан Рәисе Рөстәм Миңнеханов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җәһәттән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тиешле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Указга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куйган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Хезмәт,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халыкны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белән тәэмин </w:t>
      </w:r>
      <w:proofErr w:type="gram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</w:t>
      </w:r>
      <w:proofErr w:type="gram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 һәм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яклау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министрлыгы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матбугат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хезмәте хәбәр иткәнчә, бәйрәм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алдыннан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9 апрельдә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көне 1 сәгатькә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кыскарак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булачак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Исегезгә төшерәбез: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быел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республикада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Ураза бәйрәме – 10 апрельдә,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Корбан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бәйрәме – 16 июньдә билгелә</w:t>
      </w:r>
      <w:proofErr w:type="gram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үтеләчәк. Республика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законнары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буенча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ял көннәре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Әмма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Корбан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бәйрәме якшәмбегә туры килә. Димәк, өстәмә ял көне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булмаячак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Татарстанның ял көннәренә туры килгән бәйрәм көннәре </w:t>
      </w:r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күчерелми.</w:t>
      </w:r>
      <w:r w:rsidRPr="00D444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447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Чыганак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7" w:history="1">
        <w:r w:rsidRPr="00D4447F">
          <w:rPr>
            <w:rStyle w:val="a8"/>
            <w:rFonts w:ascii="Times New Roman" w:hAnsi="Times New Roman" w:cs="Times New Roman"/>
            <w:color w:val="567B95"/>
            <w:sz w:val="28"/>
            <w:szCs w:val="28"/>
            <w:shd w:val="clear" w:color="auto" w:fill="FFFFFF"/>
          </w:rPr>
          <w:t>https://vatantat.ru/2024/03/138874/</w:t>
        </w:r>
      </w:hyperlink>
      <w:r w:rsidRPr="00D444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© </w:t>
      </w:r>
      <w:proofErr w:type="spellStart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Ватаным</w:t>
      </w:r>
      <w:proofErr w:type="spellEnd"/>
      <w:r w:rsidRPr="00D44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Татарстан</w:t>
      </w:r>
    </w:p>
    <w:sectPr w:rsidR="009D36EF" w:rsidRPr="00D4447F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978" w:rsidRDefault="00F16978" w:rsidP="006B3A5F">
      <w:pPr>
        <w:spacing w:after="0" w:line="240" w:lineRule="auto"/>
      </w:pPr>
      <w:r>
        <w:separator/>
      </w:r>
    </w:p>
  </w:endnote>
  <w:endnote w:type="continuationSeparator" w:id="0">
    <w:p w:rsidR="00F16978" w:rsidRDefault="00F16978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978" w:rsidRDefault="00F16978" w:rsidP="006B3A5F">
      <w:pPr>
        <w:spacing w:after="0" w:line="240" w:lineRule="auto"/>
      </w:pPr>
      <w:r>
        <w:separator/>
      </w:r>
    </w:p>
  </w:footnote>
  <w:footnote w:type="continuationSeparator" w:id="0">
    <w:p w:rsidR="00F16978" w:rsidRDefault="00F16978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3F3"/>
    <w:rsid w:val="00267127"/>
    <w:rsid w:val="002A6026"/>
    <w:rsid w:val="003014B8"/>
    <w:rsid w:val="00346FEC"/>
    <w:rsid w:val="00552EC6"/>
    <w:rsid w:val="006A305A"/>
    <w:rsid w:val="006B3A5F"/>
    <w:rsid w:val="006E53F3"/>
    <w:rsid w:val="006E5C61"/>
    <w:rsid w:val="007D1667"/>
    <w:rsid w:val="00811138"/>
    <w:rsid w:val="00874587"/>
    <w:rsid w:val="009B0477"/>
    <w:rsid w:val="009B3C9F"/>
    <w:rsid w:val="009D36EF"/>
    <w:rsid w:val="00B066C1"/>
    <w:rsid w:val="00C25C69"/>
    <w:rsid w:val="00C97920"/>
    <w:rsid w:val="00CB1CC9"/>
    <w:rsid w:val="00CB798D"/>
    <w:rsid w:val="00D4447F"/>
    <w:rsid w:val="00D82D1A"/>
    <w:rsid w:val="00DC0776"/>
    <w:rsid w:val="00EC5F8D"/>
    <w:rsid w:val="00F16978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atantat.ru/2024/03/13887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2024-03-29T08:22:00Z</dcterms:created>
  <dcterms:modified xsi:type="dcterms:W3CDTF">2024-03-29T08:22:00Z</dcterms:modified>
</cp:coreProperties>
</file>