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4733" w:rsidRPr="00AC4733" w:rsidRDefault="00AC4733" w:rsidP="00D444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«Бердә</w:t>
      </w:r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Россия» Дәүләт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Советына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алдыннан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праймеризны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башлады</w:t>
      </w:r>
      <w:proofErr w:type="spellEnd"/>
    </w:p>
    <w:p w:rsidR="00AC4733" w:rsidRPr="00AC4733" w:rsidRDefault="00AC4733" w:rsidP="00D444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4733" w:rsidRPr="00AC4733" w:rsidRDefault="00AC4733" w:rsidP="00D444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73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617730"/>
            <wp:effectExtent l="1905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733" w:rsidRPr="00AC4733" w:rsidRDefault="00AC4733" w:rsidP="00D444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36EF" w:rsidRPr="00AC4733" w:rsidRDefault="00AC4733" w:rsidP="00D4447F">
      <w:pPr>
        <w:jc w:val="both"/>
        <w:rPr>
          <w:rFonts w:ascii="Times New Roman" w:hAnsi="Times New Roman" w:cs="Times New Roman"/>
          <w:sz w:val="28"/>
          <w:szCs w:val="28"/>
        </w:rPr>
      </w:pPr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«Бердәм Россия» Дәүләт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Советына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алдыннан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праймеризны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башлады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26.03.2024 «Бердәм Россия</w:t>
      </w:r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»н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ең Татарстан төбәк бүлегендә җиденче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чакырылыш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Дәүләт Советы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депутатлыгына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партиядән тәкъдим ителәчәк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кандидатлар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бирүне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башлап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җибәрделәр.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Утырышны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Дәүләт Советы Рәисе, «Бердәм Россия»нең Татарстан төбәк бүлеге </w:t>
      </w:r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секретаре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Фәрит Мөхәммәтшин үткәрде. «Бердәм Россия»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праймеризында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катнашырга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теләүчеләрдән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документлар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кабул </w:t>
      </w:r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 27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мартта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башлана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25 апрельгә кадәр дәвам итәчәк,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процедура «Бердәм Россия» партиясеннән республика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парламентына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сайлауда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катнашырга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җыенган һәркем өчен мәҗбүри.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Кандидатларны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20-26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майда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рейтинглы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 юлы белән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узачак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27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майга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бирүгә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йомгак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ясау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планлаштырыла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Исегезгә төшерәбез, җиденче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чакырылыш</w:t>
      </w:r>
      <w:proofErr w:type="spellEnd"/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әүләт Советы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депутатларын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быел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сентябрьдә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узачак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Фәрит Мөхәммәтшин әйтүенчә, «Бердәм Россия» – илдә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барлык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</w:t>
      </w:r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әҗәдәге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депутатлыкка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кандидатларны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ачык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рәвештә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 юлы белән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сайлап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алучы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сайлаучыларның үзләренә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кандидатлар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исемлеген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формалаштыру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хокукы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бердәнбер сәяси партия. Аның сүзләренә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караганда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сайлаучылар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белән элемтәне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ныгыту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проблемаларны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тагын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тапкыр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тикшерү, ә партиядән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кандидатларны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сайлаганда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аларга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үз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тавышларын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бирәчәк республика халкының фикеренә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таяну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өчен үткәрелә. «Бердәм Россия»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партиясе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мөһим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ысул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тапты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саныйм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26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марттан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мөһим сәяси кампаниягә әзерләнәбез», –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парламент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башлыгы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Бүген исә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бирүне үткә</w:t>
      </w:r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комитеты төзелде, аның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составына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керде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Оештыру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комитеты рәисе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итеп</w:t>
      </w:r>
      <w:proofErr w:type="spellEnd"/>
      <w:proofErr w:type="gram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әүләт Советы Секретаре Лилия Маврина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сайланды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C47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473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Чыганак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7" w:history="1">
        <w:r w:rsidRPr="00AC4733">
          <w:rPr>
            <w:rStyle w:val="a8"/>
            <w:rFonts w:ascii="Times New Roman" w:hAnsi="Times New Roman" w:cs="Times New Roman"/>
            <w:color w:val="567B95"/>
            <w:sz w:val="28"/>
            <w:szCs w:val="28"/>
            <w:shd w:val="clear" w:color="auto" w:fill="FFFFFF"/>
          </w:rPr>
          <w:t>https://vatantat.ru/2024/03/138874/</w:t>
        </w:r>
      </w:hyperlink>
      <w:r w:rsidRPr="00AC47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Pr="00AC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</w:t>
      </w: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73" w:rsidRDefault="005F6E73" w:rsidP="006B3A5F">
      <w:pPr>
        <w:spacing w:after="0" w:line="240" w:lineRule="auto"/>
      </w:pPr>
      <w:r>
        <w:separator/>
      </w:r>
    </w:p>
  </w:endnote>
  <w:endnote w:type="continuationSeparator" w:id="0">
    <w:p w:rsidR="005F6E73" w:rsidRDefault="005F6E7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73" w:rsidRDefault="005F6E73" w:rsidP="006B3A5F">
      <w:pPr>
        <w:spacing w:after="0" w:line="240" w:lineRule="auto"/>
      </w:pPr>
      <w:r>
        <w:separator/>
      </w:r>
    </w:p>
  </w:footnote>
  <w:footnote w:type="continuationSeparator" w:id="0">
    <w:p w:rsidR="005F6E73" w:rsidRDefault="005F6E7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AC4733"/>
    <w:rsid w:val="00B066C1"/>
    <w:rsid w:val="00C25C69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4/03/13887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2024-03-29T08:26:00Z</dcterms:created>
  <dcterms:modified xsi:type="dcterms:W3CDTF">2024-03-29T08:26:00Z</dcterms:modified>
</cp:coreProperties>
</file>