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6E41" w:rsidRPr="002E6E41" w:rsidRDefault="002E6E41" w:rsidP="002E6E41">
      <w:pPr>
        <w:pStyle w:val="1"/>
        <w:shd w:val="clear" w:color="auto" w:fill="FFFFFF"/>
        <w:spacing w:before="158" w:beforeAutospacing="0" w:after="158" w:afterAutospacing="0" w:line="673" w:lineRule="atLeast"/>
        <w:rPr>
          <w:rFonts w:ascii="Arial" w:hAnsi="Arial" w:cs="Arial"/>
          <w:color w:val="3E3E3E"/>
        </w:rPr>
      </w:pPr>
      <w:r w:rsidRPr="002E6E41">
        <w:rPr>
          <w:rFonts w:ascii="Arial" w:hAnsi="Arial" w:cs="Arial"/>
          <w:color w:val="3E3E3E"/>
        </w:rPr>
        <w:t xml:space="preserve">Район </w:t>
      </w:r>
      <w:proofErr w:type="gramStart"/>
      <w:r w:rsidRPr="002E6E41">
        <w:rPr>
          <w:rFonts w:ascii="Arial" w:hAnsi="Arial" w:cs="Arial"/>
          <w:color w:val="3E3E3E"/>
        </w:rPr>
        <w:t>м</w:t>
      </w:r>
      <w:proofErr w:type="gramEnd"/>
      <w:r w:rsidRPr="002E6E41">
        <w:rPr>
          <w:rFonts w:ascii="Arial" w:hAnsi="Arial" w:cs="Arial"/>
          <w:color w:val="3E3E3E"/>
        </w:rPr>
        <w:t xml:space="preserve">әдәният йортының фольклор коллективы Мәскәүдә </w:t>
      </w:r>
      <w:proofErr w:type="spellStart"/>
      <w:r w:rsidRPr="002E6E41">
        <w:rPr>
          <w:rFonts w:ascii="Arial" w:hAnsi="Arial" w:cs="Arial"/>
          <w:color w:val="3E3E3E"/>
        </w:rPr>
        <w:t>чыгыш</w:t>
      </w:r>
      <w:proofErr w:type="spellEnd"/>
      <w:r w:rsidRPr="002E6E41">
        <w:rPr>
          <w:rFonts w:ascii="Arial" w:hAnsi="Arial" w:cs="Arial"/>
          <w:color w:val="3E3E3E"/>
        </w:rPr>
        <w:t xml:space="preserve"> </w:t>
      </w:r>
      <w:proofErr w:type="spellStart"/>
      <w:r w:rsidRPr="002E6E41">
        <w:rPr>
          <w:rFonts w:ascii="Arial" w:hAnsi="Arial" w:cs="Arial"/>
          <w:color w:val="3E3E3E"/>
        </w:rPr>
        <w:t>ясап</w:t>
      </w:r>
      <w:proofErr w:type="spellEnd"/>
      <w:r w:rsidRPr="002E6E41">
        <w:rPr>
          <w:rFonts w:ascii="Arial" w:hAnsi="Arial" w:cs="Arial"/>
          <w:color w:val="3E3E3E"/>
        </w:rPr>
        <w:t xml:space="preserve"> </w:t>
      </w:r>
      <w:proofErr w:type="spellStart"/>
      <w:r w:rsidRPr="002E6E41">
        <w:rPr>
          <w:rFonts w:ascii="Arial" w:hAnsi="Arial" w:cs="Arial"/>
          <w:color w:val="3E3E3E"/>
        </w:rPr>
        <w:t>кайтты</w:t>
      </w:r>
      <w:proofErr w:type="spellEnd"/>
    </w:p>
    <w:p w:rsidR="002E6E41" w:rsidRPr="002E6E41" w:rsidRDefault="002E6E41" w:rsidP="002E6E41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48"/>
          <w:szCs w:val="48"/>
        </w:rPr>
      </w:pPr>
      <w:r w:rsidRPr="002E6E41">
        <w:rPr>
          <w:rFonts w:ascii="Arial" w:hAnsi="Arial" w:cs="Arial"/>
          <w:b/>
          <w:bCs/>
          <w:color w:val="000000"/>
          <w:sz w:val="48"/>
          <w:szCs w:val="48"/>
        </w:rPr>
        <w:t xml:space="preserve">Район </w:t>
      </w:r>
      <w:proofErr w:type="gramStart"/>
      <w:r w:rsidRPr="002E6E41">
        <w:rPr>
          <w:rFonts w:ascii="Arial" w:hAnsi="Arial" w:cs="Arial"/>
          <w:b/>
          <w:bCs/>
          <w:color w:val="000000"/>
          <w:sz w:val="48"/>
          <w:szCs w:val="48"/>
        </w:rPr>
        <w:t>м</w:t>
      </w:r>
      <w:proofErr w:type="gramEnd"/>
      <w:r w:rsidRPr="002E6E41">
        <w:rPr>
          <w:rFonts w:ascii="Arial" w:hAnsi="Arial" w:cs="Arial"/>
          <w:b/>
          <w:bCs/>
          <w:color w:val="000000"/>
          <w:sz w:val="48"/>
          <w:szCs w:val="48"/>
        </w:rPr>
        <w:t xml:space="preserve">әдәният йортының “Әлки мишәрләре” фольклор коллективы Мәскәүдә </w:t>
      </w:r>
      <w:proofErr w:type="spellStart"/>
      <w:r w:rsidRPr="002E6E41">
        <w:rPr>
          <w:rFonts w:ascii="Arial" w:hAnsi="Arial" w:cs="Arial"/>
          <w:b/>
          <w:bCs/>
          <w:color w:val="000000"/>
          <w:sz w:val="48"/>
          <w:szCs w:val="48"/>
        </w:rPr>
        <w:t>чыгыш</w:t>
      </w:r>
      <w:proofErr w:type="spellEnd"/>
      <w:r w:rsidRPr="002E6E41">
        <w:rPr>
          <w:rFonts w:ascii="Arial" w:hAnsi="Arial" w:cs="Arial"/>
          <w:b/>
          <w:bCs/>
          <w:color w:val="000000"/>
          <w:sz w:val="48"/>
          <w:szCs w:val="48"/>
        </w:rPr>
        <w:t xml:space="preserve"> </w:t>
      </w:r>
      <w:proofErr w:type="spellStart"/>
      <w:r w:rsidRPr="002E6E41">
        <w:rPr>
          <w:rFonts w:ascii="Arial" w:hAnsi="Arial" w:cs="Arial"/>
          <w:b/>
          <w:bCs/>
          <w:color w:val="000000"/>
          <w:sz w:val="48"/>
          <w:szCs w:val="48"/>
        </w:rPr>
        <w:t>ясап</w:t>
      </w:r>
      <w:proofErr w:type="spellEnd"/>
      <w:r w:rsidRPr="002E6E41">
        <w:rPr>
          <w:rFonts w:ascii="Arial" w:hAnsi="Arial" w:cs="Arial"/>
          <w:b/>
          <w:bCs/>
          <w:color w:val="000000"/>
          <w:sz w:val="48"/>
          <w:szCs w:val="48"/>
        </w:rPr>
        <w:t xml:space="preserve"> </w:t>
      </w:r>
      <w:proofErr w:type="spellStart"/>
      <w:r w:rsidRPr="002E6E41">
        <w:rPr>
          <w:rFonts w:ascii="Arial" w:hAnsi="Arial" w:cs="Arial"/>
          <w:b/>
          <w:bCs/>
          <w:color w:val="000000"/>
          <w:sz w:val="48"/>
          <w:szCs w:val="48"/>
        </w:rPr>
        <w:t>кайтты</w:t>
      </w:r>
      <w:proofErr w:type="spellEnd"/>
      <w:r w:rsidRPr="002E6E41">
        <w:rPr>
          <w:rFonts w:ascii="Arial" w:hAnsi="Arial" w:cs="Arial"/>
          <w:b/>
          <w:bCs/>
          <w:color w:val="000000"/>
          <w:sz w:val="48"/>
          <w:szCs w:val="48"/>
        </w:rPr>
        <w:t>.</w:t>
      </w:r>
    </w:p>
    <w:p w:rsidR="002E6E41" w:rsidRDefault="002E6E41" w:rsidP="002E6E41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356818" cy="4521758"/>
            <wp:effectExtent l="19050" t="0" r="0" b="0"/>
            <wp:docPr id="1" name="Рисунок 1" descr="Район мәдәният йортының  фольклор коллективы Мәскәүдә чыгыш ясап кайт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йон мәдәният йортының  фольклор коллективы Мәскәүдә чыгыш ясап кайтт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2" cy="452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E41" w:rsidRDefault="002E6E41" w:rsidP="002E6E41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3.75pt;height:23.75pt"/>
        </w:pict>
      </w:r>
    </w:p>
    <w:p w:rsidR="002E6E41" w:rsidRDefault="002E6E41" w:rsidP="002E6E41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proofErr w:type="spellStart"/>
      <w:r>
        <w:rPr>
          <w:rFonts w:ascii="Arial" w:hAnsi="Arial" w:cs="Arial"/>
          <w:color w:val="3E3E3E"/>
          <w:sz w:val="32"/>
          <w:szCs w:val="32"/>
        </w:rPr>
        <w:lastRenderedPageBreak/>
        <w:t>Алар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Дмитрий Маликов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оештырып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>, “Йө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әккә үтеп керүче”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дип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исемләнгән хәйрия фонды үткәргән акциядә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катнашты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чара инвалид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балаларга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ярдә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м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йөзеннән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оештырылган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</w:t>
      </w:r>
    </w:p>
    <w:p w:rsidR="002E6E41" w:rsidRDefault="002E6E41" w:rsidP="002E6E41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br/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турыда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безгә район мәдәният бүлеге җ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ит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әкчесе Рәсимә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Гайфуллина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сөйләде. </w:t>
      </w:r>
    </w:p>
    <w:p w:rsidR="002E6E41" w:rsidRDefault="002E6E41" w:rsidP="002E6E41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t xml:space="preserve">–    Әлеге акция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халыкара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кү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л</w:t>
      </w:r>
      <w:proofErr w:type="gramEnd"/>
      <w:r>
        <w:rPr>
          <w:rFonts w:ascii="Arial" w:hAnsi="Arial" w:cs="Arial"/>
          <w:color w:val="3E3E3E"/>
          <w:sz w:val="32"/>
          <w:szCs w:val="32"/>
        </w:rPr>
        <w:t>әмдә 13 апрельдә узды. Биредә Һиндстан, Иран, Судан, Таҗикстан һәм башка илләрдән вәкиллә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килде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 Безгә дә  “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Якташык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” җәмгыяте белән берлектә әлеге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чарада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бәхете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елмайды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 Чөнки аның җ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ит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әкчесе, ТР Дәүләт Советы депутаты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Алсу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Нәбиева меценат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буларак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катнашты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“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Язгы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сәүдә” дигән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исем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астында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сату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оештырылды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 “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Керем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гарип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балаларга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ярдәм 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ит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үгә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тотылачак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”, –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дип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баштан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ук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игълан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ителде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Һәм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бик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күп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танылган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шәхесләр,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артистлар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үзләреннән өлеш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кертте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–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дип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сүзен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башлады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ул. </w:t>
      </w:r>
    </w:p>
    <w:p w:rsidR="002E6E41" w:rsidRDefault="002E6E41" w:rsidP="002E6E41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noProof/>
          <w:color w:val="3E3E3E"/>
          <w:sz w:val="32"/>
          <w:szCs w:val="32"/>
        </w:rPr>
        <w:lastRenderedPageBreak/>
        <w:drawing>
          <wp:inline distT="0" distB="0" distL="0" distR="0">
            <wp:extent cx="5779595" cy="4335825"/>
            <wp:effectExtent l="19050" t="0" r="0" b="0"/>
            <wp:docPr id="3" name="Рисунок 3" descr="https://alki-rt.ru/images/uploads/ckeditor/jpg/661d18ada153a_l73X53VeA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ki-rt.ru/images/uploads/ckeditor/jpg/661d18ada153a_l73X53VeAH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323" cy="433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E3E3E"/>
          <w:sz w:val="32"/>
          <w:szCs w:val="32"/>
        </w:rPr>
        <w:br/>
        <w:t xml:space="preserve"> “Әлки мишәрләре” фольклор коллективы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тулы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составта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бармый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proofErr w:type="gramStart"/>
      <w:r>
        <w:rPr>
          <w:rFonts w:ascii="Arial" w:hAnsi="Arial" w:cs="Arial"/>
          <w:color w:val="3E3E3E"/>
          <w:sz w:val="32"/>
          <w:szCs w:val="32"/>
        </w:rPr>
        <w:t>Анда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м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әдәният йортының 6  хезмәткәре: Рамилә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Гайфуллина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Аида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Гайнетдинова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Гөлфирә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Нургалиева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Алмаз Сафиуллин,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Ленар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Гыймаев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Радик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Садыйков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бара.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татар халкының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милли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киемнәреннә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н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 сәхнәгә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чыгып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, “Без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идек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” җырын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башкара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 </w:t>
      </w:r>
    </w:p>
    <w:p w:rsidR="002E6E41" w:rsidRDefault="002E6E41" w:rsidP="002E6E41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proofErr w:type="gramStart"/>
      <w:r>
        <w:rPr>
          <w:rFonts w:ascii="Arial" w:hAnsi="Arial" w:cs="Arial"/>
          <w:color w:val="3E3E3E"/>
          <w:sz w:val="32"/>
          <w:szCs w:val="32"/>
        </w:rPr>
        <w:t>Р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әсимә Әхәтовна әлеге киемнәр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турында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да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аерым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әйтеп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китте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“Әлеге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милли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киемнәрне безгә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юлга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кузгалыр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алдыннан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гына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тегеп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өлгерттеләр.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Беренче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тапкыр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үзләрен Мәскәүгә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киеп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барырга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насыйп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булган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икән.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Аларны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ноябрьдә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откан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грант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акчасына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безгә Казанның “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Тылсым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”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ательесы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текте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Ачык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милли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рухта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яшел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тө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ст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әге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тукымадан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 тегелгән киемнәр кигән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артистларыбызга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игътибар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зур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булды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Алар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белән кү</w:t>
      </w:r>
      <w:proofErr w:type="gramStart"/>
      <w:r>
        <w:rPr>
          <w:rFonts w:ascii="Arial" w:hAnsi="Arial" w:cs="Arial"/>
          <w:color w:val="3E3E3E"/>
          <w:sz w:val="32"/>
          <w:szCs w:val="32"/>
        </w:rPr>
        <w:t>пл</w:t>
      </w:r>
      <w:proofErr w:type="gramEnd"/>
      <w:r>
        <w:rPr>
          <w:rFonts w:ascii="Arial" w:hAnsi="Arial" w:cs="Arial"/>
          <w:color w:val="3E3E3E"/>
          <w:sz w:val="32"/>
          <w:szCs w:val="32"/>
        </w:rPr>
        <w:t xml:space="preserve">әр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фотога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төшәргә теләк тә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белдерде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”, –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диде</w:t>
      </w:r>
      <w:proofErr w:type="spellEnd"/>
      <w:r>
        <w:rPr>
          <w:rFonts w:ascii="Arial" w:hAnsi="Arial" w:cs="Arial"/>
          <w:color w:val="3E3E3E"/>
          <w:sz w:val="32"/>
          <w:szCs w:val="32"/>
        </w:rPr>
        <w:t xml:space="preserve"> ул. </w:t>
      </w:r>
    </w:p>
    <w:p w:rsidR="002E6E41" w:rsidRDefault="002E6E41" w:rsidP="002E6E41">
      <w:pPr>
        <w:pStyle w:val="a9"/>
        <w:shd w:val="clear" w:color="auto" w:fill="FFFFFF"/>
        <w:spacing w:line="475" w:lineRule="atLeast"/>
        <w:rPr>
          <w:rFonts w:ascii="Arial" w:hAnsi="Arial" w:cs="Arial"/>
          <w:color w:val="3E3E3E"/>
          <w:sz w:val="32"/>
          <w:szCs w:val="32"/>
        </w:rPr>
      </w:pPr>
      <w:r>
        <w:rPr>
          <w:rFonts w:ascii="Arial" w:hAnsi="Arial" w:cs="Arial"/>
          <w:color w:val="3E3E3E"/>
          <w:sz w:val="32"/>
          <w:szCs w:val="32"/>
        </w:rPr>
        <w:lastRenderedPageBreak/>
        <w:t xml:space="preserve">Фольклор ансамбльләреннән бары тик безнең районның “Әлки мишәрләре” төркеме генә </w:t>
      </w:r>
      <w:proofErr w:type="spellStart"/>
      <w:r>
        <w:rPr>
          <w:rFonts w:ascii="Arial" w:hAnsi="Arial" w:cs="Arial"/>
          <w:color w:val="3E3E3E"/>
          <w:sz w:val="32"/>
          <w:szCs w:val="32"/>
        </w:rPr>
        <w:t>була</w:t>
      </w:r>
      <w:proofErr w:type="spellEnd"/>
      <w:r>
        <w:rPr>
          <w:rFonts w:ascii="Arial" w:hAnsi="Arial" w:cs="Arial"/>
          <w:color w:val="3E3E3E"/>
          <w:sz w:val="32"/>
          <w:szCs w:val="32"/>
        </w:rPr>
        <w:t>.</w:t>
      </w:r>
    </w:p>
    <w:p w:rsidR="009D36EF" w:rsidRPr="00AC4733" w:rsidRDefault="009D36EF" w:rsidP="00D4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36EF" w:rsidRPr="00AC4733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FDA" w:rsidRDefault="007B1FDA" w:rsidP="006B3A5F">
      <w:pPr>
        <w:spacing w:after="0" w:line="240" w:lineRule="auto"/>
      </w:pPr>
      <w:r>
        <w:separator/>
      </w:r>
    </w:p>
  </w:endnote>
  <w:endnote w:type="continuationSeparator" w:id="0">
    <w:p w:rsidR="007B1FDA" w:rsidRDefault="007B1FDA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FDA" w:rsidRDefault="007B1FDA" w:rsidP="006B3A5F">
      <w:pPr>
        <w:spacing w:after="0" w:line="240" w:lineRule="auto"/>
      </w:pPr>
      <w:r>
        <w:separator/>
      </w:r>
    </w:p>
  </w:footnote>
  <w:footnote w:type="continuationSeparator" w:id="0">
    <w:p w:rsidR="007B1FDA" w:rsidRDefault="007B1FDA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267127"/>
    <w:rsid w:val="002A6026"/>
    <w:rsid w:val="002E6E41"/>
    <w:rsid w:val="003014B8"/>
    <w:rsid w:val="00346FEC"/>
    <w:rsid w:val="00552EC6"/>
    <w:rsid w:val="005F6E73"/>
    <w:rsid w:val="006A305A"/>
    <w:rsid w:val="006B3A5F"/>
    <w:rsid w:val="006E53F3"/>
    <w:rsid w:val="006E5C61"/>
    <w:rsid w:val="007B1FDA"/>
    <w:rsid w:val="007D1667"/>
    <w:rsid w:val="00811138"/>
    <w:rsid w:val="00874587"/>
    <w:rsid w:val="009150DF"/>
    <w:rsid w:val="009B0477"/>
    <w:rsid w:val="009B3C9F"/>
    <w:rsid w:val="009D36EF"/>
    <w:rsid w:val="00AC4733"/>
    <w:rsid w:val="00B066C1"/>
    <w:rsid w:val="00C25C69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3470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52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2702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020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0201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4673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4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2024-04-16T07:41:00Z</dcterms:created>
  <dcterms:modified xsi:type="dcterms:W3CDTF">2024-04-16T07:41:00Z</dcterms:modified>
</cp:coreProperties>
</file>