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Pr="00AC4733" w:rsidRDefault="009B3C9F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325B" w:rsidRDefault="005F325B" w:rsidP="005F325B">
      <w:pPr>
        <w:pStyle w:val="1"/>
        <w:shd w:val="clear" w:color="auto" w:fill="FFFFFF"/>
        <w:spacing w:before="158" w:beforeAutospacing="0" w:after="158" w:afterAutospacing="0" w:line="673" w:lineRule="atLeast"/>
        <w:rPr>
          <w:rFonts w:ascii="Arial" w:hAnsi="Arial" w:cs="Arial"/>
          <w:color w:val="3E3E3E"/>
          <w:sz w:val="60"/>
          <w:szCs w:val="60"/>
        </w:rPr>
      </w:pPr>
      <w:r>
        <w:rPr>
          <w:rFonts w:ascii="Arial" w:hAnsi="Arial" w:cs="Arial"/>
          <w:color w:val="3E3E3E"/>
          <w:sz w:val="60"/>
          <w:szCs w:val="60"/>
        </w:rPr>
        <w:t xml:space="preserve">Ислам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динен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 кабул </w:t>
      </w:r>
      <w:proofErr w:type="gramStart"/>
      <w:r>
        <w:rPr>
          <w:rFonts w:ascii="Arial" w:hAnsi="Arial" w:cs="Arial"/>
          <w:color w:val="3E3E3E"/>
          <w:sz w:val="60"/>
          <w:szCs w:val="60"/>
        </w:rPr>
        <w:t>ит</w:t>
      </w:r>
      <w:proofErr w:type="gramEnd"/>
      <w:r>
        <w:rPr>
          <w:rFonts w:ascii="Arial" w:hAnsi="Arial" w:cs="Arial"/>
          <w:color w:val="3E3E3E"/>
          <w:sz w:val="60"/>
          <w:szCs w:val="60"/>
        </w:rPr>
        <w:t xml:space="preserve">ү уңаеннан үткән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чарада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 әлкилеләр дә күп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катнашты</w:t>
      </w:r>
      <w:proofErr w:type="spellEnd"/>
    </w:p>
    <w:p w:rsidR="005F325B" w:rsidRPr="005F325B" w:rsidRDefault="005F325B" w:rsidP="005F325B">
      <w:pPr>
        <w:pStyle w:val="news-main-containerparagraphbold"/>
        <w:shd w:val="clear" w:color="auto" w:fill="FFFFFF"/>
        <w:spacing w:after="839" w:afterAutospacing="0" w:line="475" w:lineRule="atLeast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19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майда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ут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күршеләребез Спас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районында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Идел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буе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Болгар дәүләтендә ислам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динен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кабул ителү уңаеннан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зур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чаралар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үтте.</w:t>
      </w:r>
    </w:p>
    <w:p w:rsidR="005F325B" w:rsidRDefault="005F325B" w:rsidP="005F325B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6329471" cy="4216524"/>
            <wp:effectExtent l="19050" t="0" r="0" b="0"/>
            <wp:docPr id="3" name="Рисунок 3" descr="Ислам динен кабул итү уңаеннан үткән чарада әлкилеләр дә күп катнаш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слам динен кабул итү уңаеннан үткән чарада әлкилеләр дә күп катнашт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471" cy="4216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25B" w:rsidRDefault="005F325B" w:rsidP="005F325B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noProof/>
          <w:color w:val="545454"/>
          <w:sz w:val="27"/>
          <w:szCs w:val="27"/>
          <w:lang w:eastAsia="ru-RU"/>
        </w:rPr>
        <w:lastRenderedPageBreak/>
        <w:drawing>
          <wp:inline distT="0" distB="0" distL="0" distR="0">
            <wp:extent cx="5806957" cy="3868439"/>
            <wp:effectExtent l="19050" t="0" r="3293" b="0"/>
            <wp:docPr id="4" name="Рисунок 4" descr="https://alki-rt.ru/resize/shd/images/uploads/news/2024/5/21/3a6e288876194cb35b25c571de9d70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lki-rt.ru/resize/shd/images/uploads/news/2024/5/21/3a6e288876194cb35b25c571de9d704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957" cy="3868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805819" cy="3707841"/>
            <wp:effectExtent l="19050" t="0" r="4431" b="0"/>
            <wp:docPr id="5" name="Рисунок 5" descr="https://alki-rt.ru/resize/shd/images/uploads/news/2024/5/21/5385a1920ffac32019195728bc6fa4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lki-rt.ru/resize/shd/images/uploads/news/2024/5/21/5385a1920ffac32019195728bc6fa47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673" cy="3707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545454"/>
          <w:sz w:val="27"/>
          <w:szCs w:val="27"/>
          <w:lang w:eastAsia="ru-RU"/>
        </w:rPr>
        <w:lastRenderedPageBreak/>
        <w:drawing>
          <wp:inline distT="0" distB="0" distL="0" distR="0">
            <wp:extent cx="6218939" cy="4142891"/>
            <wp:effectExtent l="19050" t="0" r="0" b="0"/>
            <wp:docPr id="6" name="Рисунок 6" descr="https://alki-rt.ru/resize/shd/images/uploads/news/2024/5/21/c311e9c5d921a4ed0533df21d169ac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lki-rt.ru/resize/shd/images/uploads/news/2024/5/21/c311e9c5d921a4ed0533df21d169ac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939" cy="4142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6220976" cy="3677697"/>
            <wp:effectExtent l="19050" t="0" r="8374" b="0"/>
            <wp:docPr id="7" name="Рисунок 7" descr="https://alki-rt.ru/resize/shd/images/uploads/news/2024/5/21/bb88da6e34bb8a3c0cafd6d0364f29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lki-rt.ru/resize/shd/images/uploads/news/2024/5/21/bb88da6e34bb8a3c0cafd6d0364f29a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716" cy="3679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545454"/>
          <w:sz w:val="27"/>
          <w:szCs w:val="27"/>
          <w:lang w:eastAsia="ru-RU"/>
        </w:rPr>
        <w:lastRenderedPageBreak/>
        <w:drawing>
          <wp:inline distT="0" distB="0" distL="0" distR="0">
            <wp:extent cx="6379713" cy="4249994"/>
            <wp:effectExtent l="19050" t="0" r="2037" b="0"/>
            <wp:docPr id="8" name="Рисунок 8" descr="https://alki-rt.ru/resize/shd/images/uploads/news/2024/5/21/38bf9c24b77947e6fc3b250bacb4f4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lki-rt.ru/resize/shd/images/uploads/news/2024/5/21/38bf9c24b77947e6fc3b250bacb4f4e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713" cy="4249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6379845" cy="4029389"/>
            <wp:effectExtent l="19050" t="0" r="1905" b="0"/>
            <wp:docPr id="9" name="Рисунок 9" descr="https://alki-rt.ru/resize/shd/images/uploads/news/2024/5/21/606a33e61a52230ed6bfa0bd420113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lki-rt.ru/resize/shd/images/uploads/news/2024/5/21/606a33e61a52230ed6bfa0bd4201137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522" cy="4034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25B" w:rsidRDefault="005F325B" w:rsidP="005F325B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3.75pt;height:23.75pt"/>
        </w:pict>
      </w:r>
    </w:p>
    <w:p w:rsidR="005F325B" w:rsidRDefault="005F325B" w:rsidP="005F325B">
      <w:pPr>
        <w:pStyle w:val="a9"/>
        <w:shd w:val="clear" w:color="auto" w:fill="FFFFFF"/>
        <w:spacing w:line="475" w:lineRule="atLeast"/>
        <w:jc w:val="both"/>
        <w:rPr>
          <w:rFonts w:ascii="Arial" w:hAnsi="Arial" w:cs="Arial"/>
          <w:color w:val="3E3E3E"/>
          <w:sz w:val="32"/>
          <w:szCs w:val="32"/>
        </w:rPr>
      </w:pPr>
      <w:r>
        <w:rPr>
          <w:rFonts w:ascii="Arial" w:hAnsi="Arial" w:cs="Arial"/>
          <w:color w:val="3E3E3E"/>
          <w:sz w:val="32"/>
          <w:szCs w:val="32"/>
        </w:rPr>
        <w:lastRenderedPageBreak/>
        <w:br/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олуг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чарага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кадә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р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 үк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Татарстанда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зур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вакыйгалар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Россиякүләм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форумнар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узды. “Россия Ислам дөньясы: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Kazan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Forum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”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Халыкара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икътисадый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форумына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80 илдән 20 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меңн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ән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артык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кунак килгән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иде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белән кү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п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 төрле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эшлекле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сөйләшүләр, үзара хезмәттәшлек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буенча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килешүләр үтте.  “Россия Ислам дөньясы: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Kazan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Forum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”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кысасында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“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Kazan-Halal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Market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2024” ярминкә узды. </w:t>
      </w:r>
      <w:r>
        <w:rPr>
          <w:rFonts w:ascii="Arial" w:hAnsi="Arial" w:cs="Arial"/>
          <w:color w:val="3E3E3E"/>
          <w:sz w:val="32"/>
          <w:szCs w:val="32"/>
        </w:rPr>
        <w:br/>
      </w:r>
      <w:proofErr w:type="spellStart"/>
      <w:r>
        <w:rPr>
          <w:rFonts w:ascii="Arial" w:hAnsi="Arial" w:cs="Arial"/>
          <w:color w:val="3E3E3E"/>
          <w:sz w:val="32"/>
          <w:szCs w:val="32"/>
        </w:rPr>
        <w:t>Шул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форум, ярминкә кунакларының 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к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үбесе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Изге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Болгар җыенында да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катнаштылар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>.</w:t>
      </w:r>
    </w:p>
    <w:p w:rsidR="005F325B" w:rsidRDefault="005F325B" w:rsidP="005F325B">
      <w:pPr>
        <w:pStyle w:val="2"/>
        <w:shd w:val="clear" w:color="auto" w:fill="FFFFFF"/>
        <w:spacing w:line="475" w:lineRule="atLeast"/>
        <w:jc w:val="both"/>
        <w:rPr>
          <w:rFonts w:ascii="Arial" w:hAnsi="Arial" w:cs="Arial"/>
          <w:color w:val="3E3E3E"/>
          <w:sz w:val="36"/>
          <w:szCs w:val="36"/>
        </w:rPr>
      </w:pPr>
      <w:r>
        <w:rPr>
          <w:rFonts w:ascii="Arial" w:hAnsi="Arial" w:cs="Arial"/>
          <w:color w:val="3E3E3E"/>
        </w:rPr>
        <w:t xml:space="preserve">Җире </w:t>
      </w:r>
      <w:proofErr w:type="spellStart"/>
      <w:r>
        <w:rPr>
          <w:rFonts w:ascii="Arial" w:hAnsi="Arial" w:cs="Arial"/>
          <w:color w:val="3E3E3E"/>
        </w:rPr>
        <w:t>шундый</w:t>
      </w:r>
      <w:proofErr w:type="spellEnd"/>
      <w:r>
        <w:rPr>
          <w:rFonts w:ascii="Arial" w:hAnsi="Arial" w:cs="Arial"/>
          <w:color w:val="3E3E3E"/>
        </w:rPr>
        <w:t xml:space="preserve"> </w:t>
      </w:r>
      <w:proofErr w:type="spellStart"/>
      <w:r>
        <w:rPr>
          <w:rFonts w:ascii="Arial" w:hAnsi="Arial" w:cs="Arial"/>
          <w:color w:val="3E3E3E"/>
        </w:rPr>
        <w:t>булгач</w:t>
      </w:r>
      <w:proofErr w:type="spellEnd"/>
    </w:p>
    <w:p w:rsidR="005F325B" w:rsidRDefault="005F325B" w:rsidP="005F325B">
      <w:pPr>
        <w:pStyle w:val="a9"/>
        <w:shd w:val="clear" w:color="auto" w:fill="FFFFFF"/>
        <w:spacing w:line="475" w:lineRule="atLeast"/>
        <w:jc w:val="both"/>
        <w:rPr>
          <w:rFonts w:ascii="Arial" w:hAnsi="Arial" w:cs="Arial"/>
          <w:color w:val="3E3E3E"/>
          <w:sz w:val="32"/>
          <w:szCs w:val="32"/>
        </w:rPr>
      </w:pPr>
      <w:r>
        <w:rPr>
          <w:rFonts w:ascii="Arial" w:hAnsi="Arial" w:cs="Arial"/>
          <w:color w:val="3E3E3E"/>
          <w:sz w:val="32"/>
          <w:szCs w:val="32"/>
        </w:rPr>
        <w:br/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Базарлы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Матактан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Болгарга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чаклы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40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минутлык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юл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Без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килеп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җиткәндә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инде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бөтен 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Р</w:t>
      </w:r>
      <w:proofErr w:type="gramEnd"/>
      <w:r>
        <w:rPr>
          <w:rFonts w:ascii="Arial" w:hAnsi="Arial" w:cs="Arial"/>
          <w:color w:val="3E3E3E"/>
          <w:sz w:val="32"/>
          <w:szCs w:val="32"/>
        </w:rPr>
        <w:t>әсәй мөселманнары  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шунда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җыелган диярсең.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Автобуслар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җиңел машиналарның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иге-чиге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юк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Ә автомобильләр һаман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изге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җиргә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агыла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тора. </w:t>
      </w:r>
      <w:r>
        <w:rPr>
          <w:rFonts w:ascii="Arial" w:hAnsi="Arial" w:cs="Arial"/>
          <w:color w:val="3E3E3E"/>
          <w:sz w:val="32"/>
          <w:szCs w:val="32"/>
        </w:rPr>
        <w:br/>
        <w:t xml:space="preserve">Берничә ел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элек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Болгарга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килгәндә берничә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чакрымлы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бөкелә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р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хасил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була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иде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Мин әллә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халык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аз йөри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башлаганмы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proofErr w:type="gramStart"/>
      <w:r>
        <w:rPr>
          <w:rFonts w:ascii="Arial" w:hAnsi="Arial" w:cs="Arial"/>
          <w:color w:val="3E3E3E"/>
          <w:sz w:val="32"/>
          <w:szCs w:val="32"/>
        </w:rPr>
        <w:t>дип</w:t>
      </w:r>
      <w:proofErr w:type="spellEnd"/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 тә шикләнгән идем. Соңрак аңладым: бәйрәмгә килгән транспортны җаваплы кешелә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р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тукталышка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тиз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һәм дөрес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куйдырырга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өйрәнгәннәр икән. Ә килүчеләр саны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елдан-ел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бары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арту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ягына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үзгәрә.</w:t>
      </w:r>
    </w:p>
    <w:p w:rsidR="005F325B" w:rsidRDefault="005F325B" w:rsidP="005F325B">
      <w:pPr>
        <w:pStyle w:val="a9"/>
        <w:shd w:val="clear" w:color="auto" w:fill="FFFFFF"/>
        <w:spacing w:line="475" w:lineRule="atLeast"/>
        <w:jc w:val="both"/>
        <w:rPr>
          <w:rFonts w:ascii="Arial" w:hAnsi="Arial" w:cs="Arial"/>
          <w:color w:val="3E3E3E"/>
          <w:sz w:val="32"/>
          <w:szCs w:val="32"/>
        </w:rPr>
      </w:pPr>
      <w:r>
        <w:rPr>
          <w:rFonts w:ascii="Arial" w:hAnsi="Arial" w:cs="Arial"/>
          <w:color w:val="3E3E3E"/>
          <w:sz w:val="32"/>
          <w:szCs w:val="32"/>
        </w:rPr>
        <w:t>Гаиләлә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р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туганнар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белән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Изге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Болгар җиренә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беренче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тапкыр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аяк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басучылар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нинди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юнәлеш –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кая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барырга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дип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аптырап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калмады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янына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шунда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ук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волонтер кыз-егетлә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р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килеп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барысын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да аңлаталар.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Кулларына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маршрутлы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программалы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буклетлар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да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тараттылар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Андыйлар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янәшәдә үк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юк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икән,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шул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тирәдәгелә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р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бик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r>
        <w:rPr>
          <w:rFonts w:ascii="Arial" w:hAnsi="Arial" w:cs="Arial"/>
          <w:color w:val="3E3E3E"/>
          <w:sz w:val="32"/>
          <w:szCs w:val="32"/>
        </w:rPr>
        <w:lastRenderedPageBreak/>
        <w:t xml:space="preserve">итәгатьле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итеп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барысын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да аңлатып бирергә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тырышалар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Гомумән,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җирдә һә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р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кеше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бер-берсенә үтә дә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игьтибарлы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ярдәмчел мөгалләмәдә. Җире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шундый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изге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булгангадыр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ул.</w:t>
      </w:r>
      <w:r>
        <w:rPr>
          <w:rFonts w:ascii="Arial" w:hAnsi="Arial" w:cs="Arial"/>
          <w:color w:val="3E3E3E"/>
          <w:sz w:val="32"/>
          <w:szCs w:val="32"/>
        </w:rPr>
        <w:br/>
      </w:r>
      <w:proofErr w:type="spellStart"/>
      <w:r>
        <w:rPr>
          <w:rFonts w:ascii="Arial" w:hAnsi="Arial" w:cs="Arial"/>
          <w:color w:val="3E3E3E"/>
          <w:sz w:val="32"/>
          <w:szCs w:val="32"/>
        </w:rPr>
        <w:t>Тантаналы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вакыйга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буласы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урынга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таба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атлаганда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безне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сәүдә рәтләре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озата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барды.  </w:t>
      </w:r>
      <w:proofErr w:type="spellStart"/>
      <w:proofErr w:type="gramStart"/>
      <w:r>
        <w:rPr>
          <w:rFonts w:ascii="Arial" w:hAnsi="Arial" w:cs="Arial"/>
          <w:color w:val="3E3E3E"/>
          <w:sz w:val="32"/>
          <w:szCs w:val="32"/>
        </w:rPr>
        <w:t>Монда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м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өселман киемнәре,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дини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китаплар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гаҗаеп күп.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Шулай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ук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тәм-томнар һәм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казылыклар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</w:t>
      </w:r>
      <w:proofErr w:type="spellStart"/>
      <w:proofErr w:type="gramStart"/>
      <w:r>
        <w:rPr>
          <w:rFonts w:ascii="Arial" w:hAnsi="Arial" w:cs="Arial"/>
          <w:color w:val="3E3E3E"/>
          <w:sz w:val="32"/>
          <w:szCs w:val="32"/>
        </w:rPr>
        <w:t>Ул</w:t>
      </w:r>
      <w:proofErr w:type="spellEnd"/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 казыклыкның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ниндие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генә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юк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Сораша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башласаң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сатучысы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: “Иң тәмлесе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анарда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гына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”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булуын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инандырырга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тырыша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Авыз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ит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әргә дә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кисеп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бирә.</w:t>
      </w:r>
      <w:r>
        <w:rPr>
          <w:rFonts w:ascii="Arial" w:hAnsi="Arial" w:cs="Arial"/>
          <w:color w:val="3E3E3E"/>
          <w:sz w:val="32"/>
          <w:szCs w:val="32"/>
        </w:rPr>
        <w:br/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Балалар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уенчыклары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рәте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аша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узганда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әллә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оныкка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берәр машина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алыйкмы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дибез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Көне буе күтәреп  йөрисе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була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proofErr w:type="gramStart"/>
      <w:r>
        <w:rPr>
          <w:rFonts w:ascii="Arial" w:hAnsi="Arial" w:cs="Arial"/>
          <w:color w:val="3E3E3E"/>
          <w:sz w:val="32"/>
          <w:szCs w:val="32"/>
        </w:rPr>
        <w:t>дип</w:t>
      </w:r>
      <w:proofErr w:type="spellEnd"/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кире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уйладык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Кайтканда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туктап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шул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уенчыкны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алдык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сатучысы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аны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ярты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бәягә төшкән. Димә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к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, көннең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икенче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яртысында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башка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товарларга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да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шундый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арзанаю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булгандыр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>. </w:t>
      </w:r>
    </w:p>
    <w:p w:rsidR="005F325B" w:rsidRDefault="005F325B" w:rsidP="005F325B">
      <w:pPr>
        <w:pStyle w:val="2"/>
        <w:shd w:val="clear" w:color="auto" w:fill="FFFFFF"/>
        <w:spacing w:line="475" w:lineRule="atLeast"/>
        <w:jc w:val="both"/>
        <w:rPr>
          <w:rFonts w:ascii="Arial" w:hAnsi="Arial" w:cs="Arial"/>
          <w:color w:val="3E3E3E"/>
          <w:sz w:val="36"/>
          <w:szCs w:val="36"/>
        </w:rPr>
      </w:pPr>
      <w:r>
        <w:rPr>
          <w:rFonts w:ascii="Arial" w:hAnsi="Arial" w:cs="Arial"/>
          <w:color w:val="3E3E3E"/>
        </w:rPr>
        <w:t>Безнекелә</w:t>
      </w:r>
      <w:proofErr w:type="gramStart"/>
      <w:r>
        <w:rPr>
          <w:rFonts w:ascii="Arial" w:hAnsi="Arial" w:cs="Arial"/>
          <w:color w:val="3E3E3E"/>
        </w:rPr>
        <w:t>р</w:t>
      </w:r>
      <w:proofErr w:type="gramEnd"/>
      <w:r>
        <w:rPr>
          <w:rFonts w:ascii="Arial" w:hAnsi="Arial" w:cs="Arial"/>
          <w:color w:val="3E3E3E"/>
        </w:rPr>
        <w:t xml:space="preserve"> </w:t>
      </w:r>
      <w:proofErr w:type="spellStart"/>
      <w:r>
        <w:rPr>
          <w:rFonts w:ascii="Arial" w:hAnsi="Arial" w:cs="Arial"/>
          <w:color w:val="3E3E3E"/>
        </w:rPr>
        <w:t>алгы</w:t>
      </w:r>
      <w:proofErr w:type="spellEnd"/>
      <w:r>
        <w:rPr>
          <w:rFonts w:ascii="Arial" w:hAnsi="Arial" w:cs="Arial"/>
          <w:color w:val="3E3E3E"/>
        </w:rPr>
        <w:t xml:space="preserve"> рәттә</w:t>
      </w:r>
    </w:p>
    <w:p w:rsidR="005F325B" w:rsidRDefault="005F325B" w:rsidP="005F325B">
      <w:pPr>
        <w:pStyle w:val="a9"/>
        <w:shd w:val="clear" w:color="auto" w:fill="FFFFFF"/>
        <w:spacing w:line="475" w:lineRule="atLeast"/>
        <w:jc w:val="both"/>
        <w:rPr>
          <w:rFonts w:ascii="Arial" w:hAnsi="Arial" w:cs="Arial"/>
          <w:color w:val="3E3E3E"/>
          <w:sz w:val="32"/>
          <w:szCs w:val="32"/>
        </w:rPr>
      </w:pPr>
      <w:r>
        <w:rPr>
          <w:rFonts w:ascii="Arial" w:hAnsi="Arial" w:cs="Arial"/>
          <w:color w:val="3E3E3E"/>
          <w:sz w:val="32"/>
          <w:szCs w:val="32"/>
        </w:rPr>
        <w:t>Тө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п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 чара үтәсе җиргә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килеп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терәлгәндә,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Ильяс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Идиятуллин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сәүдә үзәге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урнашкан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иде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Халык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мәш килә –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агач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кул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эшләнмәләре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сайлый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Балалар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иҗаты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йорты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хезмәткәре Ильясның теле-телгә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йокмый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товары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турында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сөйли. Без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аны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фотога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төшердек тә,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алга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атлыйбыз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Анда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исә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икенче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якташыбызны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очратабыз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Базарлы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Матак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үзәк больницасының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ашыгыч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ярдә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м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экипажына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иң җаваплы постларның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берсен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тапшырганнар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Табиб-терапевт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Шухрати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Усмонзода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ашыгыч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ярдәм хезмәте фельдшеры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Радик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Гыйльфанов</w:t>
      </w:r>
      <w:proofErr w:type="spellEnd"/>
      <w:r>
        <w:rPr>
          <w:rFonts w:ascii="Arial" w:hAnsi="Arial" w:cs="Arial"/>
          <w:color w:val="3E3E3E"/>
          <w:sz w:val="32"/>
          <w:szCs w:val="32"/>
        </w:rPr>
        <w:t>, йөртүче Әнвә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р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 Фәтхетдинов белән көне буе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халыкка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хезмәт күрсәткәннәр. Соңрак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белештем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: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авыр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хәл белән мөрәҗәгать итүләр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булмаган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бары тик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кан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басымы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күтәрелде, баш әйләнә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дип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килүче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халык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булган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>.</w:t>
      </w:r>
      <w:r>
        <w:rPr>
          <w:rFonts w:ascii="Arial" w:hAnsi="Arial" w:cs="Arial"/>
          <w:color w:val="3E3E3E"/>
          <w:sz w:val="32"/>
          <w:szCs w:val="32"/>
        </w:rPr>
        <w:br/>
      </w:r>
      <w:proofErr w:type="spellStart"/>
      <w:r>
        <w:rPr>
          <w:rFonts w:ascii="Arial" w:hAnsi="Arial" w:cs="Arial"/>
          <w:color w:val="3E3E3E"/>
          <w:sz w:val="32"/>
          <w:szCs w:val="32"/>
        </w:rPr>
        <w:lastRenderedPageBreak/>
        <w:t>Шулай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ук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Базарлы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Матактагы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җәмәгать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туклану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предприятиеләре дә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халыкка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хезмәт күрсәтте.</w:t>
      </w:r>
    </w:p>
    <w:p w:rsidR="005F325B" w:rsidRDefault="005F325B" w:rsidP="005F325B">
      <w:pPr>
        <w:pStyle w:val="a9"/>
        <w:shd w:val="clear" w:color="auto" w:fill="FFFFFF"/>
        <w:spacing w:line="475" w:lineRule="atLeast"/>
        <w:jc w:val="both"/>
        <w:rPr>
          <w:rFonts w:ascii="Arial" w:hAnsi="Arial" w:cs="Arial"/>
          <w:color w:val="3E3E3E"/>
          <w:sz w:val="32"/>
          <w:szCs w:val="32"/>
        </w:rPr>
      </w:pPr>
      <w:r>
        <w:rPr>
          <w:rFonts w:ascii="Arial" w:hAnsi="Arial" w:cs="Arial"/>
          <w:color w:val="3E3E3E"/>
          <w:sz w:val="32"/>
          <w:szCs w:val="32"/>
        </w:rPr>
        <w:t>“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Изге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Болгар җыены” бәйрәменең тө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п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тантанасы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башланды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Тантанада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Татарстан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Республикасы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Рәисе Рөстәм Миңнеханов, Татарстан Дәүләт Киҗәшчесе Минтимер Шәймиев, Россия мөселманнарының Үзәк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Диния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нәзәрате рәисе</w:t>
      </w:r>
      <w:proofErr w:type="gramStart"/>
      <w:r>
        <w:rPr>
          <w:rFonts w:ascii="Arial" w:hAnsi="Arial" w:cs="Arial"/>
          <w:color w:val="3E3E3E"/>
          <w:sz w:val="32"/>
          <w:szCs w:val="32"/>
        </w:rPr>
        <w:t xml:space="preserve"> Т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әлгать Таҗетдин, Казан һәм Татарстан митрополиты Кирилл һәм башка дин әһелләре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катнашты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>.</w:t>
      </w:r>
    </w:p>
    <w:p w:rsidR="005F325B" w:rsidRDefault="005F325B" w:rsidP="005F325B">
      <w:pPr>
        <w:pStyle w:val="a9"/>
        <w:shd w:val="clear" w:color="auto" w:fill="FFFFFF"/>
        <w:spacing w:line="475" w:lineRule="atLeast"/>
        <w:jc w:val="both"/>
        <w:rPr>
          <w:rFonts w:ascii="Arial" w:hAnsi="Arial" w:cs="Arial"/>
          <w:color w:val="3E3E3E"/>
          <w:sz w:val="32"/>
          <w:szCs w:val="32"/>
        </w:rPr>
      </w:pPr>
      <w:r>
        <w:rPr>
          <w:rFonts w:ascii="Arial" w:hAnsi="Arial" w:cs="Arial"/>
          <w:color w:val="3E3E3E"/>
          <w:sz w:val="32"/>
          <w:szCs w:val="32"/>
        </w:rPr>
        <w:br/>
        <w:t xml:space="preserve">Бәйрәм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кунакларын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сәламлә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п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, Рөстәм Миңнеханов: “Без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авыр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вакытта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яшибез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Әмма ислам дөньясы илләре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безне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президентыбызны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хуплый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Без үз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чиратыбызда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Россиянең ислам дөньясы белән хезмә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тт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әшлеген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ныгытуга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үз өлешебезне кертергә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тырышабыз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”, –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диде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республика рәисе.  Җыен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ачылу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тантанасыннан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соң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барлык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кунаклар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берьюлы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Болгар Җәмигъ мәчетенә өйлә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намазына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чакырылдылар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>.</w:t>
      </w:r>
      <w:r>
        <w:rPr>
          <w:rFonts w:ascii="Arial" w:hAnsi="Arial" w:cs="Arial"/>
          <w:color w:val="3E3E3E"/>
          <w:sz w:val="32"/>
          <w:szCs w:val="32"/>
        </w:rPr>
        <w:br/>
      </w:r>
      <w:proofErr w:type="spellStart"/>
      <w:r>
        <w:rPr>
          <w:rFonts w:ascii="Arial" w:hAnsi="Arial" w:cs="Arial"/>
          <w:color w:val="3E3E3E"/>
          <w:sz w:val="32"/>
          <w:szCs w:val="32"/>
        </w:rPr>
        <w:t>Шулай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ук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бө көнне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билбау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кө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р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әше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буенча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халыкара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ярышлар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узды.  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Ярышларда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17 илдән 100 дән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артык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батыр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катнашты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Республика 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Р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әисе Рөстәм Миңнеханов баш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батырга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автомобиль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тапшырды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>. </w:t>
      </w:r>
    </w:p>
    <w:p w:rsidR="009D36EF" w:rsidRPr="00AC4733" w:rsidRDefault="009D36EF" w:rsidP="005F32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36EF" w:rsidRPr="00AC4733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372" w:rsidRDefault="00646372" w:rsidP="006B3A5F">
      <w:pPr>
        <w:spacing w:after="0" w:line="240" w:lineRule="auto"/>
      </w:pPr>
      <w:r>
        <w:separator/>
      </w:r>
    </w:p>
  </w:endnote>
  <w:endnote w:type="continuationSeparator" w:id="0">
    <w:p w:rsidR="00646372" w:rsidRDefault="00646372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372" w:rsidRDefault="00646372" w:rsidP="006B3A5F">
      <w:pPr>
        <w:spacing w:after="0" w:line="240" w:lineRule="auto"/>
      </w:pPr>
      <w:r>
        <w:separator/>
      </w:r>
    </w:p>
  </w:footnote>
  <w:footnote w:type="continuationSeparator" w:id="0">
    <w:p w:rsidR="00646372" w:rsidRDefault="00646372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3F3"/>
    <w:rsid w:val="00031166"/>
    <w:rsid w:val="00267127"/>
    <w:rsid w:val="002A6026"/>
    <w:rsid w:val="003014B8"/>
    <w:rsid w:val="00346FEC"/>
    <w:rsid w:val="00552EC6"/>
    <w:rsid w:val="005F325B"/>
    <w:rsid w:val="005F6E73"/>
    <w:rsid w:val="00646372"/>
    <w:rsid w:val="006A305A"/>
    <w:rsid w:val="006B3A5F"/>
    <w:rsid w:val="006E53F3"/>
    <w:rsid w:val="006E5C61"/>
    <w:rsid w:val="007D1667"/>
    <w:rsid w:val="00811138"/>
    <w:rsid w:val="00874587"/>
    <w:rsid w:val="009B0477"/>
    <w:rsid w:val="009B3C9F"/>
    <w:rsid w:val="009D36EF"/>
    <w:rsid w:val="00A72FC5"/>
    <w:rsid w:val="00AC1996"/>
    <w:rsid w:val="00AC4733"/>
    <w:rsid w:val="00B066C1"/>
    <w:rsid w:val="00C25C69"/>
    <w:rsid w:val="00C513CC"/>
    <w:rsid w:val="00C97920"/>
    <w:rsid w:val="00CB1CC9"/>
    <w:rsid w:val="00CB798D"/>
    <w:rsid w:val="00D4447F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2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F32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2997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4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73370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682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0048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3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6278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0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104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2024-05-22T11:25:00Z</dcterms:created>
  <dcterms:modified xsi:type="dcterms:W3CDTF">2024-05-22T11:25:00Z</dcterms:modified>
</cp:coreProperties>
</file>