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83" w:rsidRPr="00414F83" w:rsidRDefault="00414F83" w:rsidP="00414F83">
      <w:pPr>
        <w:widowControl/>
        <w:shd w:val="clear" w:color="auto" w:fill="FFFFFF"/>
        <w:autoSpaceDE/>
        <w:autoSpaceDN/>
        <w:adjustRightInd/>
        <w:spacing w:line="322" w:lineRule="atLeast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4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родителям: как собрать ребенка в детский лагерь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14F83" w:rsidRPr="00414F83" w:rsidRDefault="00414F83" w:rsidP="00414F8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>Прежде всего, родителям необходимо досконально изучить всю информацию о месте отдыха: внимательно прочитать памятку, которую предлагают организаторы, просмотреть на сайтах рекомендации и отзывы.</w:t>
      </w:r>
    </w:p>
    <w:p w:rsidR="00414F83" w:rsidRPr="00414F83" w:rsidRDefault="00414F83" w:rsidP="00414F83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>Важно правильно выбрать удобную для вашего ребенка сумку. Она должна быть удобной в переноске, желательно с колесиками, вместительной, но не тяжелой в соответствии с возрастом ребенка. Во внешний кармашек необходимо положить вещи, которые могут понадобиться ребенку в дороге: вода, салфетки и, возможно, какая-то игрушка, игра или журнал. Чемодан или сумку желательно подписать на внутренней стороне.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>Количество вещей, которые вы планируете дать ребенку с собой, необходимо рассчитать на смену в 21 день.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 xml:space="preserve"> Составьте полный список вещей, которые ваш ребенок берет в лагерь, в двух экземплярах (один положите в чемодан, второй оставьте для себя).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>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>Если вы даете ребенку с собой в поездку технику (телефоны, смартфоны, ноутбуки, планшеты, плееры), то лучше, если она будет недорогостоящей, так как ребенок может ее потерять.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>Перед поездкой в лагерь ребёнку необходимо объяснить, что ему предстоит жить с другими детьми, и напомнить о правилах совместного проживания. Дети должны соблюдать элементарные правила гигиены: умываться, чистить зубы, принимать душ и не забывать мыть руки до и после еды, а также после посещения туалета. Кроме того, дети должны использовать только индивидуальные предметы личной гигиены – зубные щетки, полотенца, и не пользоваться чужими вещами.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 xml:space="preserve">В организованном коллективе стоит умеренно использовать духи и средства от насекомых — в закрытом помещении их аромат может вызывать </w:t>
      </w:r>
      <w:r w:rsidRPr="00414F83">
        <w:rPr>
          <w:sz w:val="28"/>
          <w:szCs w:val="28"/>
        </w:rPr>
        <w:lastRenderedPageBreak/>
        <w:t>дискомфорт у окружающих. Не стоит активно использовать парфюмерно-косметические средства, их высокая концентрация может спровоцировать у детей аллергическую реакцию.</w:t>
      </w:r>
    </w:p>
    <w:p w:rsidR="00414F83" w:rsidRDefault="00414F83" w:rsidP="00414F83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414F83">
        <w:rPr>
          <w:sz w:val="28"/>
          <w:szCs w:val="28"/>
        </w:rPr>
        <w:t xml:space="preserve">Не рекомендуется давать или передавать детям в лагерь сладости, скоропортящиеся или не совсем полезные продукты. Например, лимонады, соки и нектары в больших упаковках, консервы, грибы, а также пирожные с кремом, торты, мясные и рыбные продукты, еду домашнего приготовления. </w:t>
      </w:r>
    </w:p>
    <w:p w:rsidR="00414F83" w:rsidRDefault="00414F83" w:rsidP="00414F83">
      <w:pPr>
        <w:spacing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F83" w:rsidRPr="005E5660" w:rsidRDefault="00414F83" w:rsidP="00405CCF">
      <w:pPr>
        <w:spacing w:after="225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5E566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5E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5E56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5E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414F83" w:rsidRPr="00414F83" w:rsidRDefault="00414F83" w:rsidP="00414F83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83"/>
    <w:rsid w:val="00405CCF"/>
    <w:rsid w:val="00414F83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30E"/>
    <w:pPr>
      <w:spacing w:before="108" w:after="108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4F83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14F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4F83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6">
    <w:name w:val="No Spacing"/>
    <w:basedOn w:val="a"/>
    <w:uiPriority w:val="1"/>
    <w:qFormat/>
    <w:rsid w:val="00414F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430E"/>
    <w:pPr>
      <w:spacing w:before="108" w:after="108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4F83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14F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4F83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6">
    <w:name w:val="No Spacing"/>
    <w:basedOn w:val="a"/>
    <w:uiPriority w:val="1"/>
    <w:qFormat/>
    <w:rsid w:val="00414F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2024-04-08T11:22:00Z</dcterms:created>
  <dcterms:modified xsi:type="dcterms:W3CDTF">2024-05-27T11:56:00Z</dcterms:modified>
</cp:coreProperties>
</file>