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5D4473" w:rsidRDefault="005D4473" w:rsidP="005D4473">
      <w:pPr>
        <w:pStyle w:val="1"/>
        <w:shd w:val="clear" w:color="auto" w:fill="FFFFFF"/>
        <w:spacing w:before="316" w:beforeAutospacing="0"/>
        <w:rPr>
          <w:rFonts w:ascii="Arial" w:hAnsi="Arial" w:cs="Arial"/>
          <w:color w:val="2E2E2E"/>
        </w:rPr>
      </w:pPr>
      <w:r>
        <w:rPr>
          <w:rFonts w:ascii="Arial" w:hAnsi="Arial" w:cs="Arial"/>
          <w:color w:val="2E2E2E"/>
        </w:rPr>
        <w:t>ИНТЕРАКТИВ МУЗЕЙ ҺӘМ АШ-СУ БУЕНЧА ОСТАХАНӘЛӘР: КАЗАНДА «ГӨЛЧӘЧӘКТӘ КУНАКТА» ПРОЕКТЫ ЭШЛИ БАШЛАДЫ</w:t>
      </w:r>
    </w:p>
    <w:p w:rsidR="005D4473" w:rsidRDefault="005D4473" w:rsidP="005D4473">
      <w:pPr>
        <w:rPr>
          <w:rFonts w:ascii="Arial" w:hAnsi="Arial" w:cs="Arial"/>
          <w:color w:val="545454"/>
          <w:sz w:val="25"/>
          <w:szCs w:val="25"/>
        </w:rPr>
      </w:pPr>
      <w:r>
        <w:rPr>
          <w:rFonts w:ascii="Arial" w:hAnsi="Arial" w:cs="Arial"/>
          <w:noProof/>
          <w:color w:val="545454"/>
          <w:sz w:val="25"/>
          <w:szCs w:val="25"/>
          <w:lang w:eastAsia="ru-RU"/>
        </w:rPr>
        <w:drawing>
          <wp:inline distT="0" distB="0" distL="0" distR="0">
            <wp:extent cx="5989864" cy="4371033"/>
            <wp:effectExtent l="19050" t="0" r="0" b="0"/>
            <wp:docPr id="7" name="Рисунок 7" descr="ИНТЕРАКТИВ МУЗЕЙ ҺӘМ АШ-СУ БУЕНЧА ОСТАХАНӘЛӘР: КАЗАНДА «ГӨЛЧӘЧӘКТӘ КУНАКТА» ПРОЕКТЫ ЭШЛИ БАШЛ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НТЕРАКТИВ МУЗЕЙ ҺӘМ АШ-СУ БУЕНЧА ОСТАХАНӘЛӘР: КАЗАНДА «ГӨЛЧӘЧӘКТӘ КУНАКТА» ПРОЕКТЫ ЭШЛИ БАШЛАДЫ"/>
                    <pic:cNvPicPr>
                      <a:picLocks noChangeAspect="1" noChangeArrowheads="1"/>
                    </pic:cNvPicPr>
                  </pic:nvPicPr>
                  <pic:blipFill>
                    <a:blip r:embed="rId6"/>
                    <a:srcRect/>
                    <a:stretch>
                      <a:fillRect/>
                    </a:stretch>
                  </pic:blipFill>
                  <pic:spPr bwMode="auto">
                    <a:xfrm>
                      <a:off x="0" y="0"/>
                      <a:ext cx="5992708" cy="4373108"/>
                    </a:xfrm>
                    <a:prstGeom prst="rect">
                      <a:avLst/>
                    </a:prstGeom>
                    <a:noFill/>
                    <a:ln w="9525">
                      <a:noFill/>
                      <a:miter lim="800000"/>
                      <a:headEnd/>
                      <a:tailEnd/>
                    </a:ln>
                  </pic:spPr>
                </pic:pic>
              </a:graphicData>
            </a:graphic>
          </wp:inline>
        </w:drawing>
      </w:r>
    </w:p>
    <w:p w:rsidR="005D4473" w:rsidRDefault="005D4473" w:rsidP="005D4473">
      <w:pPr>
        <w:rPr>
          <w:rFonts w:ascii="Arial" w:hAnsi="Arial" w:cs="Arial"/>
          <w:color w:val="545454"/>
          <w:sz w:val="25"/>
          <w:szCs w:val="25"/>
        </w:rPr>
      </w:pPr>
      <w:r>
        <w:rPr>
          <w:rFonts w:ascii="Arial" w:hAnsi="Arial" w:cs="Arial"/>
          <w:color w:val="545454"/>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5D4473" w:rsidRPr="005D4473" w:rsidRDefault="005D4473" w:rsidP="005D4473">
      <w:pPr>
        <w:pStyle w:val="a9"/>
        <w:shd w:val="clear" w:color="auto" w:fill="FFFFFF"/>
        <w:spacing w:before="0" w:beforeAutospacing="0" w:after="200" w:afterAutospacing="0"/>
        <w:jc w:val="both"/>
        <w:rPr>
          <w:color w:val="2E2E2E"/>
          <w:lang w:val="tt-RU"/>
        </w:rPr>
      </w:pPr>
      <w:r>
        <w:rPr>
          <w:b/>
          <w:bCs/>
          <w:color w:val="000000"/>
          <w:sz w:val="28"/>
          <w:szCs w:val="28"/>
          <w:shd w:val="clear" w:color="auto" w:fill="FFFFFF"/>
          <w:lang w:val="tt-RU"/>
        </w:rPr>
        <w:t>«Туган авылым» милли комплексында «Гөлчәчәктә кунакта» дип аталган өр-яңа милли проект үз эшен башлап җибәрде. Биредә интерактив музей эшли, аш-су буенча остаханәләр үтә. Ачылышта без дә булып кайттык. Әле ул гына да түгел, гөбәдия пешерү буенча остаханәдә дә катнашу татыды. Проект идеясе һәм чарадан алган хис-кичерешләр белән язмада бүлештем!</w:t>
      </w:r>
    </w:p>
    <w:p w:rsidR="005D4473" w:rsidRPr="005D4473" w:rsidRDefault="005D4473" w:rsidP="005D4473">
      <w:pPr>
        <w:pStyle w:val="a9"/>
        <w:shd w:val="clear" w:color="auto" w:fill="FFFFFF"/>
        <w:spacing w:before="0" w:beforeAutospacing="0" w:after="200" w:afterAutospacing="0"/>
        <w:jc w:val="both"/>
        <w:rPr>
          <w:color w:val="2E2E2E"/>
          <w:lang w:val="tt-RU"/>
        </w:rPr>
      </w:pPr>
      <w:r w:rsidRPr="005D4473">
        <w:rPr>
          <w:color w:val="2E2E2E"/>
          <w:lang w:val="tt-RU"/>
        </w:rPr>
        <w:t> </w:t>
      </w:r>
    </w:p>
    <w:p w:rsidR="005D4473" w:rsidRPr="005D4473" w:rsidRDefault="005D4473" w:rsidP="005D4473">
      <w:pPr>
        <w:pStyle w:val="a9"/>
        <w:shd w:val="clear" w:color="auto" w:fill="FFFFFF"/>
        <w:spacing w:before="0" w:beforeAutospacing="0" w:after="200" w:afterAutospacing="0"/>
        <w:jc w:val="both"/>
        <w:rPr>
          <w:color w:val="2E2E2E"/>
          <w:lang w:val="tt-RU"/>
        </w:rPr>
      </w:pPr>
      <w:r>
        <w:rPr>
          <w:b/>
          <w:bCs/>
          <w:color w:val="000000"/>
          <w:sz w:val="28"/>
          <w:szCs w:val="28"/>
          <w:shd w:val="clear" w:color="auto" w:fill="FFFFFF"/>
          <w:lang w:val="tt-RU"/>
        </w:rPr>
        <w:t>ПРОЕКТНЫҢ ИСЕМЕ ҺӘМ ИДЕЯСЕ ТУРЫНДА</w:t>
      </w:r>
    </w:p>
    <w:p w:rsidR="005D4473" w:rsidRPr="005D4473" w:rsidRDefault="005D4473" w:rsidP="005D4473">
      <w:pPr>
        <w:pStyle w:val="a9"/>
        <w:shd w:val="clear" w:color="auto" w:fill="FFFFFF"/>
        <w:spacing w:before="0" w:beforeAutospacing="0" w:after="200" w:afterAutospacing="0"/>
        <w:jc w:val="both"/>
        <w:rPr>
          <w:color w:val="2E2E2E"/>
          <w:lang w:val="tt-RU"/>
        </w:rPr>
      </w:pPr>
      <w:r>
        <w:rPr>
          <w:color w:val="000000"/>
          <w:sz w:val="28"/>
          <w:szCs w:val="28"/>
          <w:shd w:val="clear" w:color="auto" w:fill="FFFFFF"/>
          <w:lang w:val="tt-RU"/>
        </w:rPr>
        <w:lastRenderedPageBreak/>
        <w:t>«Гөлчәчәктә кунакта» проектының исем тарихы әкиятләргә барып тоташа. Гөлчәчәк – «Туган батыр» әкияте герое. Әлеге милли киңлек нәкъ менә  хатын-кызлар өчен булдырылган. Биредә аш-су осталыгына өйрәнергә, яңа кешеләр белән танышырга һәм тулаем кызлар атмосферасын тоярга була. Мәйданчык кызларга милли ашларны әзерләргә өйрәнү мөмкинлеген бирә, гореф-гадәтләр белән якыннан таныштыра. Проект турында тагын шуны әйтергә кирәк: әлеге киңлектә балага исем кушу мәҗлесләре дә уза ала. Монда аның өчен барлык шартлар да тудырылган дип сөйләде «Туган авылым» милли комплексын оештыручы Радик Абдрахманов</w:t>
      </w:r>
      <w:r>
        <w:rPr>
          <w:color w:val="000000"/>
          <w:sz w:val="28"/>
          <w:szCs w:val="28"/>
          <w:lang w:val="tt-RU"/>
        </w:rPr>
        <w:t>.</w:t>
      </w:r>
    </w:p>
    <w:p w:rsidR="005D4473" w:rsidRPr="005D4473" w:rsidRDefault="005D4473" w:rsidP="005D4473">
      <w:pPr>
        <w:pStyle w:val="a9"/>
        <w:shd w:val="clear" w:color="auto" w:fill="FFFFFF"/>
        <w:spacing w:before="0" w:beforeAutospacing="0" w:after="200" w:afterAutospacing="0"/>
        <w:jc w:val="both"/>
        <w:rPr>
          <w:color w:val="2E2E2E"/>
          <w:lang w:val="tt-RU"/>
        </w:rPr>
      </w:pPr>
      <w:r w:rsidRPr="005D4473">
        <w:rPr>
          <w:color w:val="2E2E2E"/>
          <w:lang w:val="tt-RU"/>
        </w:rPr>
        <w:t> </w:t>
      </w:r>
    </w:p>
    <w:p w:rsidR="005D4473" w:rsidRDefault="005D4473" w:rsidP="005D4473">
      <w:pPr>
        <w:pStyle w:val="a9"/>
        <w:shd w:val="clear" w:color="auto" w:fill="FFFFFF"/>
        <w:spacing w:before="0" w:beforeAutospacing="0" w:after="200" w:afterAutospacing="0"/>
        <w:jc w:val="both"/>
        <w:rPr>
          <w:color w:val="2E2E2E"/>
        </w:rPr>
      </w:pPr>
      <w:r>
        <w:rPr>
          <w:b/>
          <w:bCs/>
          <w:color w:val="000000"/>
          <w:sz w:val="28"/>
          <w:szCs w:val="28"/>
          <w:shd w:val="clear" w:color="auto" w:fill="FFFFFF"/>
          <w:lang w:val="tt-RU"/>
        </w:rPr>
        <w:t>ЖУРНАЛИСТЛАР ӨЧЕН ГӨБӘДИЯ ПЕШЕРҮ БУЕНЧА ОСТАХАНӘ</w:t>
      </w:r>
    </w:p>
    <w:p w:rsidR="005D4473" w:rsidRPr="005D4473" w:rsidRDefault="005D4473" w:rsidP="005D4473">
      <w:pPr>
        <w:pStyle w:val="a9"/>
        <w:shd w:val="clear" w:color="auto" w:fill="FFFFFF"/>
        <w:spacing w:before="0" w:beforeAutospacing="0" w:after="200" w:afterAutospacing="0"/>
        <w:jc w:val="both"/>
        <w:rPr>
          <w:color w:val="2E2E2E"/>
          <w:lang w:val="tt-RU"/>
        </w:rPr>
      </w:pPr>
      <w:r>
        <w:rPr>
          <w:color w:val="000000"/>
          <w:sz w:val="28"/>
          <w:szCs w:val="28"/>
          <w:shd w:val="clear" w:color="auto" w:fill="FFFFFF"/>
          <w:lang w:val="tt-RU"/>
        </w:rPr>
        <w:t>«Гөлчәчәк» киңлегендә бер үк вакытта 60 кешегә остаханә үткәрер өчен мөмкинлекләр бар. Монда пешерү серләренә генә төшенеп калмыйча, яңа дуслар табып, аралашу даирәсен дә киңәйтәсең. Әйтик, әле кичә генә, проектны башлап җибәрү тантанасында чакырылган кунаклар – журналистлар өчен махсус остаханә узды. Төрле яшьтәге кызлар, ханымнар бер мәйданчыкка җыелып, гөбәдияләр пешерде. Шәхсән минем өчен бу – бик файдалы тәҗрибә. Гөбәдия белән моңа кадәр «дус» түгел идем. Һәрберебезгә матур милли алъяпкыч, эш өстәле бүлеп бирелде. Аннары исә һәрберебез иҗат итәргә тотынды.</w:t>
      </w:r>
    </w:p>
    <w:p w:rsidR="005D4473" w:rsidRPr="005D4473" w:rsidRDefault="005D4473" w:rsidP="005D4473">
      <w:pPr>
        <w:pStyle w:val="a9"/>
        <w:shd w:val="clear" w:color="auto" w:fill="FFFFFF"/>
        <w:spacing w:before="0" w:beforeAutospacing="0" w:after="200" w:afterAutospacing="0"/>
        <w:jc w:val="both"/>
        <w:rPr>
          <w:color w:val="2E2E2E"/>
          <w:lang w:val="tt-RU"/>
        </w:rPr>
      </w:pPr>
      <w:r>
        <w:rPr>
          <w:color w:val="000000"/>
          <w:sz w:val="28"/>
          <w:szCs w:val="28"/>
          <w:shd w:val="clear" w:color="auto" w:fill="FFFFFF"/>
          <w:lang w:val="tt-RU"/>
        </w:rPr>
        <w:t>Беләсезме, бу остаханә өйдә кухняда ашарга әзерләүдән аерыла. Чөнки монда син бөтенләй башка атмосферага чумасың, тир-юнеңдәге кызлар белән танышасың. Шул ук вакытта бер-берегез турында ниндидер яңалыклар белән бүлешәсез. Димәк, монда ашарга әзерләү процессыннан тыш әле тагын ниндидер рухи һәм психологик ләззәт тә кичерәсең.Кыскасы, тормышыңдагы бертөрлелекне бераз якты төсләр белән буяп җибәрергә яисә дус кызларың белән күңелле вакыт уздырырыга теләсәң, шушы рәхәт урында «девичник» уздырырга мөмкин.</w:t>
      </w:r>
    </w:p>
    <w:p w:rsidR="009D36EF" w:rsidRPr="00AC4733" w:rsidRDefault="009D36EF" w:rsidP="00C02AC9">
      <w:pPr>
        <w:jc w:val="both"/>
        <w:rPr>
          <w:rFonts w:ascii="Times New Roman" w:hAnsi="Times New Roman" w:cs="Times New Roman"/>
          <w:sz w:val="28"/>
          <w:szCs w:val="28"/>
        </w:rPr>
      </w:pPr>
    </w:p>
    <w:sectPr w:rsidR="009D36EF" w:rsidRPr="00AC4733"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0ED" w:rsidRDefault="000130ED" w:rsidP="006B3A5F">
      <w:pPr>
        <w:spacing w:after="0" w:line="240" w:lineRule="auto"/>
      </w:pPr>
      <w:r>
        <w:separator/>
      </w:r>
    </w:p>
  </w:endnote>
  <w:endnote w:type="continuationSeparator" w:id="1">
    <w:p w:rsidR="000130ED" w:rsidRDefault="000130ED"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0ED" w:rsidRDefault="000130ED" w:rsidP="006B3A5F">
      <w:pPr>
        <w:spacing w:after="0" w:line="240" w:lineRule="auto"/>
      </w:pPr>
      <w:r>
        <w:separator/>
      </w:r>
    </w:p>
  </w:footnote>
  <w:footnote w:type="continuationSeparator" w:id="1">
    <w:p w:rsidR="000130ED" w:rsidRDefault="000130ED"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130ED"/>
    <w:rsid w:val="00267127"/>
    <w:rsid w:val="002A6026"/>
    <w:rsid w:val="003014B8"/>
    <w:rsid w:val="00346FEC"/>
    <w:rsid w:val="00552EC6"/>
    <w:rsid w:val="005D4473"/>
    <w:rsid w:val="005F6E73"/>
    <w:rsid w:val="006A305A"/>
    <w:rsid w:val="006B3A5F"/>
    <w:rsid w:val="006E53F3"/>
    <w:rsid w:val="006E5C61"/>
    <w:rsid w:val="007D1667"/>
    <w:rsid w:val="00811138"/>
    <w:rsid w:val="00874587"/>
    <w:rsid w:val="008877EA"/>
    <w:rsid w:val="009B0477"/>
    <w:rsid w:val="009B3C9F"/>
    <w:rsid w:val="009D36EF"/>
    <w:rsid w:val="00A72FC5"/>
    <w:rsid w:val="00AC1996"/>
    <w:rsid w:val="00AC4733"/>
    <w:rsid w:val="00B066C1"/>
    <w:rsid w:val="00B76329"/>
    <w:rsid w:val="00C02AC9"/>
    <w:rsid w:val="00C25C69"/>
    <w:rsid w:val="00C513CC"/>
    <w:rsid w:val="00C6609B"/>
    <w:rsid w:val="00C97920"/>
    <w:rsid w:val="00CB1CC9"/>
    <w:rsid w:val="00CB798D"/>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269581325">
      <w:bodyDiv w:val="1"/>
      <w:marLeft w:val="0"/>
      <w:marRight w:val="0"/>
      <w:marTop w:val="0"/>
      <w:marBottom w:val="0"/>
      <w:divBdr>
        <w:top w:val="none" w:sz="0" w:space="0" w:color="auto"/>
        <w:left w:val="none" w:sz="0" w:space="0" w:color="auto"/>
        <w:bottom w:val="none" w:sz="0" w:space="0" w:color="auto"/>
        <w:right w:val="none" w:sz="0" w:space="0" w:color="auto"/>
      </w:divBdr>
      <w:divsChild>
        <w:div w:id="1433739665">
          <w:marLeft w:val="0"/>
          <w:marRight w:val="0"/>
          <w:marTop w:val="0"/>
          <w:marBottom w:val="0"/>
          <w:divBdr>
            <w:top w:val="none" w:sz="0" w:space="0" w:color="auto"/>
            <w:left w:val="none" w:sz="0" w:space="0" w:color="auto"/>
            <w:bottom w:val="none" w:sz="0" w:space="0" w:color="auto"/>
            <w:right w:val="none" w:sz="0" w:space="0" w:color="auto"/>
          </w:divBdr>
          <w:divsChild>
            <w:div w:id="1097017278">
              <w:marLeft w:val="0"/>
              <w:marRight w:val="0"/>
              <w:marTop w:val="0"/>
              <w:marBottom w:val="522"/>
              <w:divBdr>
                <w:top w:val="none" w:sz="0" w:space="0" w:color="auto"/>
                <w:left w:val="none" w:sz="0" w:space="0" w:color="auto"/>
                <w:bottom w:val="none" w:sz="0" w:space="0" w:color="auto"/>
                <w:right w:val="none" w:sz="0" w:space="0" w:color="auto"/>
              </w:divBdr>
            </w:div>
            <w:div w:id="14505061">
              <w:marLeft w:val="0"/>
              <w:marRight w:val="0"/>
              <w:marTop w:val="0"/>
              <w:marBottom w:val="0"/>
              <w:divBdr>
                <w:top w:val="none" w:sz="0" w:space="0" w:color="auto"/>
                <w:left w:val="none" w:sz="0" w:space="0" w:color="auto"/>
                <w:bottom w:val="none" w:sz="0" w:space="0" w:color="auto"/>
                <w:right w:val="none" w:sz="0" w:space="0" w:color="auto"/>
              </w:divBdr>
              <w:divsChild>
                <w:div w:id="962615272">
                  <w:marLeft w:val="0"/>
                  <w:marRight w:val="0"/>
                  <w:marTop w:val="0"/>
                  <w:marBottom w:val="522"/>
                  <w:divBdr>
                    <w:top w:val="none" w:sz="0" w:space="0" w:color="auto"/>
                    <w:left w:val="none" w:sz="0" w:space="0" w:color="auto"/>
                    <w:bottom w:val="none" w:sz="0" w:space="0" w:color="auto"/>
                    <w:right w:val="none" w:sz="0" w:space="0" w:color="auto"/>
                  </w:divBdr>
                </w:div>
                <w:div w:id="98794947">
                  <w:marLeft w:val="0"/>
                  <w:marRight w:val="0"/>
                  <w:marTop w:val="0"/>
                  <w:marBottom w:val="522"/>
                  <w:divBdr>
                    <w:top w:val="none" w:sz="0" w:space="0" w:color="auto"/>
                    <w:left w:val="none" w:sz="0" w:space="0" w:color="auto"/>
                    <w:bottom w:val="none" w:sz="0" w:space="0" w:color="auto"/>
                    <w:right w:val="none" w:sz="0" w:space="0" w:color="auto"/>
                  </w:divBdr>
                </w:div>
                <w:div w:id="1277520840">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10019439">
          <w:marLeft w:val="0"/>
          <w:marRight w:val="0"/>
          <w:marTop w:val="0"/>
          <w:marBottom w:val="475"/>
          <w:divBdr>
            <w:top w:val="none" w:sz="0" w:space="0" w:color="auto"/>
            <w:left w:val="none" w:sz="0" w:space="0" w:color="auto"/>
            <w:bottom w:val="none" w:sz="0" w:space="0" w:color="auto"/>
            <w:right w:val="none" w:sz="0" w:space="0" w:color="auto"/>
          </w:divBdr>
        </w:div>
        <w:div w:id="1896811713">
          <w:marLeft w:val="0"/>
          <w:marRight w:val="0"/>
          <w:marTop w:val="475"/>
          <w:marBottom w:val="0"/>
          <w:divBdr>
            <w:top w:val="none" w:sz="0" w:space="0" w:color="auto"/>
            <w:left w:val="none" w:sz="0" w:space="0" w:color="auto"/>
            <w:bottom w:val="none" w:sz="0" w:space="0" w:color="auto"/>
            <w:right w:val="none" w:sz="0" w:space="0" w:color="auto"/>
          </w:divBdr>
        </w:div>
      </w:divsChild>
    </w:div>
    <w:div w:id="1433817225">
      <w:bodyDiv w:val="1"/>
      <w:marLeft w:val="0"/>
      <w:marRight w:val="0"/>
      <w:marTop w:val="0"/>
      <w:marBottom w:val="0"/>
      <w:divBdr>
        <w:top w:val="none" w:sz="0" w:space="0" w:color="auto"/>
        <w:left w:val="none" w:sz="0" w:space="0" w:color="auto"/>
        <w:bottom w:val="none" w:sz="0" w:space="0" w:color="auto"/>
        <w:right w:val="none" w:sz="0" w:space="0" w:color="auto"/>
      </w:divBdr>
      <w:divsChild>
        <w:div w:id="644697201">
          <w:marLeft w:val="0"/>
          <w:marRight w:val="0"/>
          <w:marTop w:val="0"/>
          <w:marBottom w:val="0"/>
          <w:divBdr>
            <w:top w:val="none" w:sz="0" w:space="0" w:color="auto"/>
            <w:left w:val="none" w:sz="0" w:space="0" w:color="auto"/>
            <w:bottom w:val="none" w:sz="0" w:space="0" w:color="auto"/>
            <w:right w:val="none" w:sz="0" w:space="0" w:color="auto"/>
          </w:divBdr>
          <w:divsChild>
            <w:div w:id="983700559">
              <w:marLeft w:val="0"/>
              <w:marRight w:val="0"/>
              <w:marTop w:val="0"/>
              <w:marBottom w:val="522"/>
              <w:divBdr>
                <w:top w:val="none" w:sz="0" w:space="0" w:color="auto"/>
                <w:left w:val="none" w:sz="0" w:space="0" w:color="auto"/>
                <w:bottom w:val="none" w:sz="0" w:space="0" w:color="auto"/>
                <w:right w:val="none" w:sz="0" w:space="0" w:color="auto"/>
              </w:divBdr>
            </w:div>
            <w:div w:id="1198080859">
              <w:marLeft w:val="0"/>
              <w:marRight w:val="0"/>
              <w:marTop w:val="0"/>
              <w:marBottom w:val="0"/>
              <w:divBdr>
                <w:top w:val="none" w:sz="0" w:space="0" w:color="auto"/>
                <w:left w:val="none" w:sz="0" w:space="0" w:color="auto"/>
                <w:bottom w:val="none" w:sz="0" w:space="0" w:color="auto"/>
                <w:right w:val="none" w:sz="0" w:space="0" w:color="auto"/>
              </w:divBdr>
              <w:divsChild>
                <w:div w:id="861280272">
                  <w:marLeft w:val="0"/>
                  <w:marRight w:val="0"/>
                  <w:marTop w:val="0"/>
                  <w:marBottom w:val="522"/>
                  <w:divBdr>
                    <w:top w:val="none" w:sz="0" w:space="0" w:color="auto"/>
                    <w:left w:val="none" w:sz="0" w:space="0" w:color="auto"/>
                    <w:bottom w:val="none" w:sz="0" w:space="0" w:color="auto"/>
                    <w:right w:val="none" w:sz="0" w:space="0" w:color="auto"/>
                  </w:divBdr>
                </w:div>
                <w:div w:id="1072047638">
                  <w:marLeft w:val="0"/>
                  <w:marRight w:val="0"/>
                  <w:marTop w:val="0"/>
                  <w:marBottom w:val="522"/>
                  <w:divBdr>
                    <w:top w:val="none" w:sz="0" w:space="0" w:color="auto"/>
                    <w:left w:val="none" w:sz="0" w:space="0" w:color="auto"/>
                    <w:bottom w:val="none" w:sz="0" w:space="0" w:color="auto"/>
                    <w:right w:val="none" w:sz="0" w:space="0" w:color="auto"/>
                  </w:divBdr>
                </w:div>
                <w:div w:id="51291398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97695409">
          <w:marLeft w:val="0"/>
          <w:marRight w:val="0"/>
          <w:marTop w:val="0"/>
          <w:marBottom w:val="475"/>
          <w:divBdr>
            <w:top w:val="none" w:sz="0" w:space="0" w:color="auto"/>
            <w:left w:val="none" w:sz="0" w:space="0" w:color="auto"/>
            <w:bottom w:val="none" w:sz="0" w:space="0" w:color="auto"/>
            <w:right w:val="none" w:sz="0" w:space="0" w:color="auto"/>
          </w:divBdr>
        </w:div>
        <w:div w:id="1610625940">
          <w:marLeft w:val="0"/>
          <w:marRight w:val="0"/>
          <w:marTop w:val="475"/>
          <w:marBottom w:val="0"/>
          <w:divBdr>
            <w:top w:val="none" w:sz="0" w:space="0" w:color="auto"/>
            <w:left w:val="none" w:sz="0" w:space="0" w:color="auto"/>
            <w:bottom w:val="none" w:sz="0" w:space="0" w:color="auto"/>
            <w:right w:val="none" w:sz="0" w:space="0" w:color="auto"/>
          </w:divBdr>
          <w:divsChild>
            <w:div w:id="1079210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5104816">
      <w:bodyDiv w:val="1"/>
      <w:marLeft w:val="0"/>
      <w:marRight w:val="0"/>
      <w:marTop w:val="0"/>
      <w:marBottom w:val="0"/>
      <w:divBdr>
        <w:top w:val="none" w:sz="0" w:space="0" w:color="auto"/>
        <w:left w:val="none" w:sz="0" w:space="0" w:color="auto"/>
        <w:bottom w:val="none" w:sz="0" w:space="0" w:color="auto"/>
        <w:right w:val="none" w:sz="0" w:space="0" w:color="auto"/>
      </w:divBdr>
      <w:divsChild>
        <w:div w:id="1089078785">
          <w:marLeft w:val="0"/>
          <w:marRight w:val="0"/>
          <w:marTop w:val="0"/>
          <w:marBottom w:val="0"/>
          <w:divBdr>
            <w:top w:val="none" w:sz="0" w:space="0" w:color="auto"/>
            <w:left w:val="none" w:sz="0" w:space="0" w:color="auto"/>
            <w:bottom w:val="none" w:sz="0" w:space="0" w:color="auto"/>
            <w:right w:val="none" w:sz="0" w:space="0" w:color="auto"/>
          </w:divBdr>
          <w:divsChild>
            <w:div w:id="895699187">
              <w:marLeft w:val="0"/>
              <w:marRight w:val="0"/>
              <w:marTop w:val="0"/>
              <w:marBottom w:val="0"/>
              <w:divBdr>
                <w:top w:val="none" w:sz="0" w:space="0" w:color="auto"/>
                <w:left w:val="none" w:sz="0" w:space="0" w:color="auto"/>
                <w:bottom w:val="none" w:sz="0" w:space="0" w:color="auto"/>
                <w:right w:val="none" w:sz="0" w:space="0" w:color="auto"/>
              </w:divBdr>
            </w:div>
            <w:div w:id="1129933136">
              <w:marLeft w:val="0"/>
              <w:marRight w:val="0"/>
              <w:marTop w:val="0"/>
              <w:marBottom w:val="0"/>
              <w:divBdr>
                <w:top w:val="none" w:sz="0" w:space="0" w:color="auto"/>
                <w:left w:val="none" w:sz="0" w:space="0" w:color="auto"/>
                <w:bottom w:val="none" w:sz="0" w:space="0" w:color="auto"/>
                <w:right w:val="none" w:sz="0" w:space="0" w:color="auto"/>
              </w:divBdr>
              <w:divsChild>
                <w:div w:id="624429487">
                  <w:marLeft w:val="0"/>
                  <w:marRight w:val="158"/>
                  <w:marTop w:val="0"/>
                  <w:marBottom w:val="0"/>
                  <w:divBdr>
                    <w:top w:val="none" w:sz="0" w:space="0" w:color="auto"/>
                    <w:left w:val="none" w:sz="0" w:space="0" w:color="auto"/>
                    <w:bottom w:val="none" w:sz="0" w:space="0" w:color="auto"/>
                    <w:right w:val="none" w:sz="0" w:space="0" w:color="auto"/>
                  </w:divBdr>
                </w:div>
                <w:div w:id="2105224609">
                  <w:marLeft w:val="0"/>
                  <w:marRight w:val="158"/>
                  <w:marTop w:val="0"/>
                  <w:marBottom w:val="0"/>
                  <w:divBdr>
                    <w:top w:val="none" w:sz="0" w:space="0" w:color="auto"/>
                    <w:left w:val="none" w:sz="0" w:space="0" w:color="auto"/>
                    <w:bottom w:val="none" w:sz="0" w:space="0" w:color="auto"/>
                    <w:right w:val="none" w:sz="0" w:space="0" w:color="auto"/>
                  </w:divBdr>
                </w:div>
                <w:div w:id="431054496">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 w:id="581988260">
          <w:marLeft w:val="0"/>
          <w:marRight w:val="0"/>
          <w:marTop w:val="475"/>
          <w:marBottom w:val="475"/>
          <w:divBdr>
            <w:top w:val="none" w:sz="0" w:space="0" w:color="auto"/>
            <w:left w:val="none" w:sz="0" w:space="0" w:color="auto"/>
            <w:bottom w:val="none" w:sz="0" w:space="0" w:color="auto"/>
            <w:right w:val="none" w:sz="0" w:space="0" w:color="auto"/>
          </w:divBdr>
          <w:divsChild>
            <w:div w:id="929239813">
              <w:marLeft w:val="0"/>
              <w:marRight w:val="0"/>
              <w:marTop w:val="0"/>
              <w:marBottom w:val="0"/>
              <w:divBdr>
                <w:top w:val="none" w:sz="0" w:space="0" w:color="auto"/>
                <w:left w:val="none" w:sz="0" w:space="0" w:color="auto"/>
                <w:bottom w:val="none" w:sz="0" w:space="0" w:color="auto"/>
                <w:right w:val="none" w:sz="0" w:space="0" w:color="auto"/>
              </w:divBdr>
              <w:divsChild>
                <w:div w:id="1580945435">
                  <w:marLeft w:val="0"/>
                  <w:marRight w:val="0"/>
                  <w:marTop w:val="100"/>
                  <w:marBottom w:val="79"/>
                  <w:divBdr>
                    <w:top w:val="none" w:sz="0" w:space="0" w:color="auto"/>
                    <w:left w:val="none" w:sz="0" w:space="0" w:color="auto"/>
                    <w:bottom w:val="none" w:sz="0" w:space="0" w:color="auto"/>
                    <w:right w:val="none" w:sz="0" w:space="0" w:color="auto"/>
                  </w:divBdr>
                </w:div>
              </w:divsChild>
            </w:div>
            <w:div w:id="1007639956">
              <w:marLeft w:val="0"/>
              <w:marRight w:val="0"/>
              <w:marTop w:val="0"/>
              <w:marBottom w:val="0"/>
              <w:divBdr>
                <w:top w:val="none" w:sz="0" w:space="0" w:color="auto"/>
                <w:left w:val="none" w:sz="0" w:space="0" w:color="auto"/>
                <w:bottom w:val="none" w:sz="0" w:space="0" w:color="auto"/>
                <w:right w:val="none" w:sz="0" w:space="0" w:color="auto"/>
              </w:divBdr>
            </w:div>
          </w:divsChild>
        </w:div>
        <w:div w:id="246115188">
          <w:marLeft w:val="0"/>
          <w:marRight w:val="0"/>
          <w:marTop w:val="475"/>
          <w:marBottom w:val="475"/>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2024-06-27T07:45:00Z</dcterms:created>
  <dcterms:modified xsi:type="dcterms:W3CDTF">2024-06-27T07:45:00Z</dcterms:modified>
</cp:coreProperties>
</file>