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2C" w:rsidRDefault="00C20E2C" w:rsidP="00C20E2C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C20E2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 выбрать сушилку для овощей и фруктов</w:t>
      </w:r>
    </w:p>
    <w:bookmarkEnd w:id="0"/>
    <w:p w:rsidR="00A97B76" w:rsidRPr="00C20E2C" w:rsidRDefault="00C20E2C" w:rsidP="009D5318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несколько правил того, как выбрать модель</w:t>
      </w:r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сушилки</w:t>
      </w:r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подойдет именно вам.</w:t>
      </w:r>
    </w:p>
    <w:p w:rsidR="00C20E2C" w:rsidRPr="00C20E2C" w:rsidRDefault="00C20E2C" w:rsidP="00C20E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Сушилки бывают металлические и пластиковые. Первое желание — сказать: «точно надо </w:t>
      </w:r>
      <w:proofErr w:type="gramStart"/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металлическую</w:t>
      </w:r>
      <w:proofErr w:type="gramEnd"/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брать, она наверняка понадежнее пластика будет!». Но все не так просто.</w:t>
      </w:r>
    </w:p>
    <w:p w:rsidR="00C20E2C" w:rsidRPr="00C20E2C" w:rsidRDefault="00C20E2C" w:rsidP="00C20E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 сушилки:</w:t>
      </w:r>
    </w:p>
    <w:p w:rsidR="00C20E2C" w:rsidRPr="00C20E2C" w:rsidRDefault="00C20E2C" w:rsidP="00C20E2C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сильно нагреваются</w:t>
      </w:r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 есть риск обжечься, когда будете доставать из нее овощи и фрукты;</w:t>
      </w:r>
    </w:p>
    <w:p w:rsidR="00C20E2C" w:rsidRPr="00C20E2C" w:rsidRDefault="00C20E2C" w:rsidP="00C20E2C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слишком тяжелые</w:t>
      </w:r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скорее всего, без машины вряд ли получится взять сушилку с собой на дачу;</w:t>
      </w:r>
      <w:proofErr w:type="gramEnd"/>
    </w:p>
    <w:p w:rsidR="00C20E2C" w:rsidRPr="00C20E2C" w:rsidRDefault="00C20E2C" w:rsidP="00C20E2C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несколько раз дороже, чем пластиковые</w:t>
      </w:r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возможно, дешевле будет покупать осенью и зимой готовые сушеные овощи и фрукты.</w:t>
      </w:r>
    </w:p>
    <w:p w:rsidR="00C20E2C" w:rsidRPr="00C20E2C" w:rsidRDefault="00C20E2C" w:rsidP="00C20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>Всех этих недостатков нет у пластиковых сушилок. Они легкие, недорогие и чаще всего прозрачные — с ними можно контролировать процесс сушки, не снимая крышку с устройства. Температура внутри не будет меняться, и продукты просушатся равномерно.</w:t>
      </w:r>
    </w:p>
    <w:p w:rsidR="00C20E2C" w:rsidRPr="00C20E2C" w:rsidRDefault="00C20E2C" w:rsidP="00C20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вы планируете засушивать до 4 кг овощей или фруктов в день, то вам достаточно сушилки с 3–5 поддонами. Но если выдался урожайный год и вы планируете сделать много заготовок (до 8 кг в сутки), то лучше искать сушилку </w:t>
      </w:r>
      <w:proofErr w:type="gramStart"/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proofErr w:type="spellStart"/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>óльшим</w:t>
      </w:r>
      <w:proofErr w:type="spellEnd"/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количеством поддонов, либо докупить их позже, по необходимости.</w:t>
      </w:r>
    </w:p>
    <w:p w:rsidR="00C20E2C" w:rsidRPr="00C20E2C" w:rsidRDefault="00C20E2C" w:rsidP="00C20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>егулировка температуры есть не во всех моделях, при этом всем продуктам нужна своя температура сушки. Встроенный вентилятор помогает равномерно просушить продукты.</w:t>
      </w:r>
    </w:p>
    <w:p w:rsidR="00C20E2C" w:rsidRPr="00C20E2C" w:rsidRDefault="00C20E2C" w:rsidP="009D53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3 вида нагревательных элементов в сушилках:</w:t>
      </w:r>
    </w:p>
    <w:p w:rsidR="00C20E2C" w:rsidRPr="00C20E2C" w:rsidRDefault="00C20E2C" w:rsidP="00C20E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инфракрасный</w:t>
      </w:r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 ним сушилка работает тихо и, по словам производителей, максимально сохраняет полезные вещества в продуктах, но такие виды сушилок — самые дорогие (средняя цена — более 15 тысяч рублей);</w:t>
      </w:r>
      <w:proofErr w:type="gramEnd"/>
    </w:p>
    <w:p w:rsidR="00C20E2C" w:rsidRPr="00C20E2C" w:rsidRDefault="00C20E2C" w:rsidP="00C20E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нагревательный</w:t>
      </w:r>
      <w:proofErr w:type="gramEnd"/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такие сушилки работают по принципу духовки (высушивание под воздействием высокой температуры), в них нет вентилятора, и они менее эффективны, чем остальные виды сушилок;</w:t>
      </w:r>
    </w:p>
    <w:p w:rsidR="00C20E2C" w:rsidRPr="00C20E2C" w:rsidRDefault="00C20E2C" w:rsidP="00C20E2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конвективный </w:t>
      </w:r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оптимальный вариант. Благодаря встроенному вентилятору овощи сушатся при более низкой температуре</w:t>
      </w:r>
    </w:p>
    <w:p w:rsidR="00C20E2C" w:rsidRPr="00C20E2C" w:rsidRDefault="00C20E2C" w:rsidP="00C20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выборе сушилки обращайте внимание, есть ли у нее защита от перегрева. С такой функцией вы можете оставлять сушилку включенной, даже если уходите из дома.</w:t>
      </w:r>
    </w:p>
    <w:p w:rsidR="00C20E2C" w:rsidRPr="00C20E2C" w:rsidRDefault="00C20E2C" w:rsidP="00C20E2C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мощность у сушилки, тем больше поддонов у нее может быть. Если вы увидите сушилку с 7 поддонами и мощностью всего 350 Вт, то лучше присмотреть другую модель. Ведь такой мощности хватит только на 3–4 поддона.</w:t>
      </w:r>
    </w:p>
    <w:p w:rsidR="00C20E2C" w:rsidRPr="00C20E2C" w:rsidRDefault="00C20E2C" w:rsidP="00C20E2C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вариант — сушилки с мощностью 500–700 Вт и 5–6 поддонами: этого хватит, чтобы высушить даже рыбу или мясо. </w:t>
      </w:r>
    </w:p>
    <w:p w:rsidR="00C20E2C" w:rsidRDefault="00C20E2C" w:rsidP="00C20E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0E2C">
        <w:rPr>
          <w:rFonts w:ascii="Times New Roman" w:hAnsi="Times New Roman" w:cs="Times New Roman"/>
          <w:sz w:val="28"/>
          <w:szCs w:val="28"/>
          <w:shd w:val="clear" w:color="auto" w:fill="FFFFFF"/>
        </w:rPr>
        <w:t>Но если вы планируете заготавливать только овощи и фрукты, то спокойно можете выбирать сушилки с мощностью поменьше, на 350–400 Вт.</w:t>
      </w:r>
    </w:p>
    <w:p w:rsidR="009D5318" w:rsidRPr="00E239C0" w:rsidRDefault="009D5318" w:rsidP="009D5318">
      <w:pPr>
        <w:pStyle w:val="a7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9D5318" w:rsidRPr="00C20E2C" w:rsidRDefault="009D5318" w:rsidP="00C20E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5318" w:rsidRPr="00C20E2C" w:rsidSect="009D53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2254E"/>
    <w:multiLevelType w:val="multilevel"/>
    <w:tmpl w:val="900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4006B"/>
    <w:multiLevelType w:val="multilevel"/>
    <w:tmpl w:val="6D1C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2C"/>
    <w:rsid w:val="00117A48"/>
    <w:rsid w:val="0095430E"/>
    <w:rsid w:val="009D5318"/>
    <w:rsid w:val="009E4E05"/>
    <w:rsid w:val="00A97B76"/>
    <w:rsid w:val="00C2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customStyle="1" w:styleId="blockblock-3c">
    <w:name w:val="block__block-3c"/>
    <w:basedOn w:val="a"/>
    <w:rsid w:val="00C2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20E2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D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customStyle="1" w:styleId="blockblock-3c">
    <w:name w:val="block__block-3c"/>
    <w:basedOn w:val="a"/>
    <w:rsid w:val="00C2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20E2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D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2024-07-18T11:27:00Z</dcterms:created>
  <dcterms:modified xsi:type="dcterms:W3CDTF">2024-07-18T11:41:00Z</dcterms:modified>
</cp:coreProperties>
</file>