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0D" w:rsidRPr="00FA570D" w:rsidRDefault="00FA570D" w:rsidP="00FA570D">
      <w:pPr>
        <w:shd w:val="clear" w:color="auto" w:fill="FFFFFF"/>
        <w:spacing w:before="150" w:after="150" w:line="638" w:lineRule="atLeast"/>
        <w:jc w:val="both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FA570D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Какие выплаты предусмотрены к 80-й годовщине Победы в Великой Отечественной войне</w:t>
      </w:r>
    </w:p>
    <w:bookmarkEnd w:id="0"/>
    <w:p w:rsidR="00FA570D" w:rsidRPr="00FA570D" w:rsidRDefault="00FA570D" w:rsidP="00FA570D">
      <w:pPr>
        <w:shd w:val="clear" w:color="auto" w:fill="FFFFFF"/>
        <w:spacing w:before="100" w:beforeAutospacing="1" w:after="795" w:line="450" w:lineRule="atLeast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A57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 каждым годом становится все меньше среди нас ветеранов. На сегодня в районе проживают 63 ветерана той или иной категорий. Это: 1 – участник Великой Отечественной войны, 52 – труженики тыла, 4 – вдовы фронтовиков, 6 человек – относящиеся к двум категориям – вдовы фронтовиков и труженики тыла.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Указом Президента Российской Федерации В.В. Путина учреждена юбилейная медаль «80 лет Победы в Великой Отечественной войне 1941-1945 годов». В район поступило 67 таких наград. Из них 63 вручили непосредственно ветеранам, 4 – передали родственникам. 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Предусмотрены также единовременные выплаты к 80-й годовщине Победы в Великой Отечественной войне 1941-1945 годов: 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1.    Инвалидам Великой Отечественной войны – 80 000 рублей (РФ), 50 000 рублей (РТ).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2.    Участникам Великой Отечественной войны – 80 000 рублей (РФ), 50 000 рублей (РТ).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3.    Труженикам тыла – 55 000 рублей (РФ), 10 000 рублей (РТ).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4.    Вдовам погибших (умерших) инвалидов Великой Отечественной войны и участников Великой Отечественной войны – 80 000 рублей (РФ), 10 000 рублей (РТ).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Меры социальной поддержки ветеранов Великой Отечественной войны: 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– субсидия – льгота на оплату жилищно-коммунальных услуг – 50%; 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– обеспечение протезами и протезно-ортопедическими изделиями;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– скидка на проезд на водном транспорте пригородного сообщения – 50%;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– ежемесячная денежная компенсация в возмещение вреда, причиненного здоровью, в том числе инвалидов Великой Отечественной войны.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 xml:space="preserve">Труженикам тыла предоставляются единовременная денежная выплата (939 рублей в 2025 году), бесплатное зубопротезирование и </w:t>
      </w:r>
      <w:proofErr w:type="spellStart"/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слухопротезирование</w:t>
      </w:r>
      <w:proofErr w:type="spellEnd"/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. 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lastRenderedPageBreak/>
        <w:t>Осуществляется доставка лиц старше 65 лет, проживающих в сельской местности, в медицинские организации для прохождения диспансеризации.   </w:t>
      </w:r>
      <w:r w:rsidRPr="00FA570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Кроме этого, отдел социальной защиты принимает заявления о признании граждан нуждающимися в социальном обслуживании и принимает соответствующие решения.  </w:t>
      </w:r>
    </w:p>
    <w:p w:rsidR="00FA570D" w:rsidRPr="00FA570D" w:rsidRDefault="00FA570D" w:rsidP="00FA570D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FA570D">
        <w:rPr>
          <w:rFonts w:ascii="Arial" w:eastAsia="Times New Roman" w:hAnsi="Arial" w:cs="Arial"/>
          <w:b/>
          <w:bCs/>
          <w:i/>
          <w:iCs/>
          <w:color w:val="3E3E3E"/>
          <w:sz w:val="30"/>
          <w:szCs w:val="30"/>
          <w:lang w:eastAsia="ru-RU"/>
        </w:rPr>
        <w:t xml:space="preserve">Надежда </w:t>
      </w:r>
      <w:proofErr w:type="spellStart"/>
      <w:r w:rsidRPr="00FA570D">
        <w:rPr>
          <w:rFonts w:ascii="Arial" w:eastAsia="Times New Roman" w:hAnsi="Arial" w:cs="Arial"/>
          <w:b/>
          <w:bCs/>
          <w:i/>
          <w:iCs/>
          <w:color w:val="3E3E3E"/>
          <w:sz w:val="30"/>
          <w:szCs w:val="30"/>
          <w:lang w:eastAsia="ru-RU"/>
        </w:rPr>
        <w:t>Гнеденкова</w:t>
      </w:r>
      <w:proofErr w:type="spellEnd"/>
      <w:r w:rsidRPr="00FA570D">
        <w:rPr>
          <w:rFonts w:ascii="Arial" w:eastAsia="Times New Roman" w:hAnsi="Arial" w:cs="Arial"/>
          <w:b/>
          <w:bCs/>
          <w:i/>
          <w:iCs/>
          <w:color w:val="3E3E3E"/>
          <w:sz w:val="30"/>
          <w:szCs w:val="30"/>
          <w:lang w:eastAsia="ru-RU"/>
        </w:rPr>
        <w:t xml:space="preserve">, начальник отдела социальной защиты Министерства труда, занятости и социальной защиты РТ в </w:t>
      </w:r>
      <w:proofErr w:type="spellStart"/>
      <w:r w:rsidRPr="00FA570D">
        <w:rPr>
          <w:rFonts w:ascii="Arial" w:eastAsia="Times New Roman" w:hAnsi="Arial" w:cs="Arial"/>
          <w:b/>
          <w:bCs/>
          <w:i/>
          <w:iCs/>
          <w:color w:val="3E3E3E"/>
          <w:sz w:val="30"/>
          <w:szCs w:val="30"/>
          <w:lang w:eastAsia="ru-RU"/>
        </w:rPr>
        <w:t>Алькеевском</w:t>
      </w:r>
      <w:proofErr w:type="spellEnd"/>
      <w:r w:rsidRPr="00FA570D">
        <w:rPr>
          <w:rFonts w:ascii="Arial" w:eastAsia="Times New Roman" w:hAnsi="Arial" w:cs="Arial"/>
          <w:b/>
          <w:bCs/>
          <w:i/>
          <w:iCs/>
          <w:color w:val="3E3E3E"/>
          <w:sz w:val="30"/>
          <w:szCs w:val="30"/>
          <w:lang w:eastAsia="ru-RU"/>
        </w:rPr>
        <w:t xml:space="preserve"> районе.</w:t>
      </w:r>
    </w:p>
    <w:p w:rsidR="002C015E" w:rsidRDefault="002C015E" w:rsidP="00FA570D">
      <w:pPr>
        <w:jc w:val="both"/>
      </w:pPr>
    </w:p>
    <w:sectPr w:rsidR="002C015E" w:rsidSect="00FA570D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52"/>
    <w:rsid w:val="002C015E"/>
    <w:rsid w:val="003F79FB"/>
    <w:rsid w:val="009A7D94"/>
    <w:rsid w:val="00B45052"/>
    <w:rsid w:val="00C8432C"/>
    <w:rsid w:val="00FA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F4B7D-916A-4524-8DA5-48BDFFDF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66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03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16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20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681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35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940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94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490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607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552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939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897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36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7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23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242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615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410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5742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4750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8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40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8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3412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03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5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7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2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908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72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26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641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2944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2045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65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71045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6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32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034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5552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9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4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36227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86926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19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800245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821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1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1394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75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4050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76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68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1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2025-04-11T08:34:00Z</dcterms:created>
  <dcterms:modified xsi:type="dcterms:W3CDTF">2025-04-11T08:34:00Z</dcterms:modified>
</cp:coreProperties>
</file>