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673" w:rsidRPr="00E10673" w:rsidRDefault="00E10673" w:rsidP="00E10673">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E10673">
        <w:rPr>
          <w:rFonts w:ascii="Arial" w:eastAsia="Times New Roman" w:hAnsi="Arial" w:cs="Arial"/>
          <w:b/>
          <w:bCs/>
          <w:color w:val="3C4052"/>
          <w:kern w:val="36"/>
          <w:sz w:val="48"/>
          <w:szCs w:val="48"/>
          <w:lang w:eastAsia="ru-RU"/>
        </w:rPr>
        <w:t>Консультация – предупреждение об интенсивности метеорологических явлений на территории Республики Татарстан</w:t>
      </w:r>
    </w:p>
    <w:p w:rsidR="00E10673" w:rsidRPr="00E10673" w:rsidRDefault="00E10673" w:rsidP="00E10673">
      <w:pPr>
        <w:shd w:val="clear" w:color="auto" w:fill="FFFFFF"/>
        <w:spacing w:after="180" w:line="240" w:lineRule="auto"/>
        <w:rPr>
          <w:rFonts w:ascii="Arial" w:eastAsia="Times New Roman" w:hAnsi="Arial" w:cs="Arial"/>
          <w:color w:val="87878E"/>
          <w:sz w:val="24"/>
          <w:szCs w:val="24"/>
          <w:lang w:eastAsia="ru-RU"/>
        </w:rPr>
      </w:pPr>
      <w:r w:rsidRPr="00E10673">
        <w:rPr>
          <w:rFonts w:ascii="Arial" w:eastAsia="Times New Roman" w:hAnsi="Arial" w:cs="Arial"/>
          <w:color w:val="87878E"/>
          <w:sz w:val="24"/>
          <w:szCs w:val="24"/>
          <w:lang w:eastAsia="ru-RU"/>
        </w:rPr>
        <w:t>12 апреля 2025 г., суббота</w:t>
      </w:r>
    </w:p>
    <w:p w:rsidR="00E10673" w:rsidRPr="00E10673" w:rsidRDefault="00E10673" w:rsidP="00E10673">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079999" cy="2857500"/>
            <wp:effectExtent l="19050" t="0" r="6351" b="0"/>
            <wp:docPr id="1" name="Рисунок 1" descr="https://tatarstan.ru/file/news/621_n2405267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405267_big.jpg"/>
                    <pic:cNvPicPr>
                      <a:picLocks noChangeAspect="1" noChangeArrowheads="1"/>
                    </pic:cNvPicPr>
                  </pic:nvPicPr>
                  <pic:blipFill>
                    <a:blip r:embed="rId4" cstate="print"/>
                    <a:srcRect/>
                    <a:stretch>
                      <a:fillRect/>
                    </a:stretch>
                  </pic:blipFill>
                  <pic:spPr bwMode="auto">
                    <a:xfrm>
                      <a:off x="0" y="0"/>
                      <a:ext cx="5079999" cy="2857500"/>
                    </a:xfrm>
                    <a:prstGeom prst="rect">
                      <a:avLst/>
                    </a:prstGeom>
                    <a:noFill/>
                    <a:ln w="9525">
                      <a:noFill/>
                      <a:miter lim="800000"/>
                      <a:headEnd/>
                      <a:tailEnd/>
                    </a:ln>
                  </pic:spPr>
                </pic:pic>
              </a:graphicData>
            </a:graphic>
          </wp:inline>
        </w:drawing>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u w:val="single"/>
          <w:lang w:eastAsia="ru-RU"/>
        </w:rPr>
        <w:t>Консультация – предупреждение об интенсивности метеорологических явлений</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u w:val="single"/>
          <w:lang w:eastAsia="ru-RU"/>
        </w:rPr>
        <w:t>с 21 час. 12 апреля до 18 час. 13 апреля 2025 г.</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13 апреля на территории Республики Татарстан местами ожидаются:</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 сильный юго-западный ветер порывами 15-20 м/с, ночью локально 23 м/</w:t>
      </w:r>
      <w:proofErr w:type="gramStart"/>
      <w:r w:rsidRPr="00E10673">
        <w:rPr>
          <w:rFonts w:ascii="Arial" w:eastAsia="Times New Roman" w:hAnsi="Arial" w:cs="Arial"/>
          <w:color w:val="3C4052"/>
          <w:sz w:val="24"/>
          <w:szCs w:val="24"/>
          <w:lang w:eastAsia="ru-RU"/>
        </w:rPr>
        <w:t>с(</w:t>
      </w:r>
      <w:proofErr w:type="gramEnd"/>
      <w:r w:rsidRPr="00E10673">
        <w:rPr>
          <w:rFonts w:ascii="Arial" w:eastAsia="Times New Roman" w:hAnsi="Arial" w:cs="Arial"/>
          <w:color w:val="3C4052"/>
          <w:sz w:val="24"/>
          <w:szCs w:val="24"/>
          <w:lang w:eastAsia="ru-RU"/>
        </w:rPr>
        <w:t>в Казани ночью 15-18 м/с);</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 xml:space="preserve">- ночью и утром на отдельных участках </w:t>
      </w:r>
      <w:proofErr w:type="gramStart"/>
      <w:r w:rsidRPr="00E10673">
        <w:rPr>
          <w:rFonts w:ascii="Arial" w:eastAsia="Times New Roman" w:hAnsi="Arial" w:cs="Arial"/>
          <w:color w:val="3C4052"/>
          <w:sz w:val="24"/>
          <w:szCs w:val="24"/>
          <w:lang w:eastAsia="ru-RU"/>
        </w:rPr>
        <w:t>дорог</w:t>
      </w:r>
      <w:proofErr w:type="gramEnd"/>
      <w:r w:rsidRPr="00E10673">
        <w:rPr>
          <w:rFonts w:ascii="Arial" w:eastAsia="Times New Roman" w:hAnsi="Arial" w:cs="Arial"/>
          <w:color w:val="3C4052"/>
          <w:sz w:val="24"/>
          <w:szCs w:val="24"/>
          <w:lang w:eastAsia="ru-RU"/>
        </w:rPr>
        <w:t xml:space="preserve"> возможно образование гололедицы.</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b/>
          <w:bCs/>
          <w:color w:val="3C4052"/>
          <w:sz w:val="24"/>
          <w:szCs w:val="24"/>
          <w:lang w:eastAsia="ru-RU"/>
        </w:rPr>
        <w:t>ГУ МЧС России по Республике Татарстан рекомендует: </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При усилении ветра:</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 xml:space="preserve">2. Если сильный ветер застал Вас на улице, рекомендуем укрыться в подземных переходах или подъездах зданий. Не стоит прятаться от сильного ветра около </w:t>
      </w:r>
      <w:r w:rsidRPr="00E10673">
        <w:rPr>
          <w:rFonts w:ascii="Arial" w:eastAsia="Times New Roman" w:hAnsi="Arial" w:cs="Arial"/>
          <w:color w:val="3C4052"/>
          <w:sz w:val="24"/>
          <w:szCs w:val="24"/>
          <w:lang w:eastAsia="ru-RU"/>
        </w:rPr>
        <w:lastRenderedPageBreak/>
        <w:t>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При гололедице</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 xml:space="preserve">Подготовьте </w:t>
      </w:r>
      <w:proofErr w:type="spellStart"/>
      <w:r w:rsidRPr="00E10673">
        <w:rPr>
          <w:rFonts w:ascii="Arial" w:eastAsia="Times New Roman" w:hAnsi="Arial" w:cs="Arial"/>
          <w:color w:val="3C4052"/>
          <w:sz w:val="24"/>
          <w:szCs w:val="24"/>
          <w:lang w:eastAsia="ru-RU"/>
        </w:rPr>
        <w:t>малоскользящую</w:t>
      </w:r>
      <w:proofErr w:type="spellEnd"/>
      <w:r w:rsidRPr="00E10673">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По возможности откажитесь от поездок на дальние расстояния.</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Водителям:</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lastRenderedPageBreak/>
        <w:t>1. При движении на автомобиле в данных условиях отказаться от лишних перестроений, обгонов, опережений;</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5. Вся оптика должна быть в рабочем состоянии;</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Пешеходам рекомендуется:</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1. Быть предельно внимательными при переходе улиц и дорог;</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4. Не перебегать трассу перед движущимся транспортом;</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5. Двигаться только навстречу транспортному потоку;</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br/>
        <w:t>Фото из архива. </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E10673" w:rsidRPr="00E10673" w:rsidRDefault="00E10673" w:rsidP="00E1067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10673">
        <w:rPr>
          <w:rFonts w:ascii="Arial" w:eastAsia="Times New Roman" w:hAnsi="Arial" w:cs="Arial"/>
          <w:color w:val="3C4052"/>
          <w:sz w:val="24"/>
          <w:szCs w:val="24"/>
          <w:lang w:eastAsia="ru-RU"/>
        </w:rPr>
        <w:t xml:space="preserve">При использовании "Оперативной информации" сайта Главного управления </w:t>
      </w:r>
      <w:proofErr w:type="gramStart"/>
      <w:r w:rsidRPr="00E10673">
        <w:rPr>
          <w:rFonts w:ascii="Arial" w:eastAsia="Times New Roman" w:hAnsi="Arial" w:cs="Arial"/>
          <w:color w:val="3C4052"/>
          <w:sz w:val="24"/>
          <w:szCs w:val="24"/>
          <w:lang w:eastAsia="ru-RU"/>
        </w:rPr>
        <w:t>активная</w:t>
      </w:r>
      <w:proofErr w:type="gramEnd"/>
      <w:r w:rsidRPr="00E10673">
        <w:rPr>
          <w:rFonts w:ascii="Arial" w:eastAsia="Times New Roman" w:hAnsi="Arial" w:cs="Arial"/>
          <w:color w:val="3C4052"/>
          <w:sz w:val="24"/>
          <w:szCs w:val="24"/>
          <w:lang w:eastAsia="ru-RU"/>
        </w:rPr>
        <w:t xml:space="preserve"> </w:t>
      </w:r>
      <w:proofErr w:type="spellStart"/>
      <w:r w:rsidRPr="00E10673">
        <w:rPr>
          <w:rFonts w:ascii="Arial" w:eastAsia="Times New Roman" w:hAnsi="Arial" w:cs="Arial"/>
          <w:color w:val="3C4052"/>
          <w:sz w:val="24"/>
          <w:szCs w:val="24"/>
          <w:lang w:eastAsia="ru-RU"/>
        </w:rPr>
        <w:t>интерне-ссылка</w:t>
      </w:r>
      <w:proofErr w:type="spellEnd"/>
      <w:r w:rsidRPr="00E10673">
        <w:rPr>
          <w:rFonts w:ascii="Arial" w:eastAsia="Times New Roman" w:hAnsi="Arial" w:cs="Arial"/>
          <w:color w:val="3C4052"/>
          <w:sz w:val="24"/>
          <w:szCs w:val="24"/>
          <w:lang w:eastAsia="ru-RU"/>
        </w:rPr>
        <w:t xml:space="preserve"> на раздел обязательна!</w:t>
      </w:r>
    </w:p>
    <w:p w:rsidR="004C7742" w:rsidRDefault="004C7742"/>
    <w:sectPr w:rsidR="004C7742" w:rsidSect="004C7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0673"/>
    <w:rsid w:val="001E1276"/>
    <w:rsid w:val="004C7742"/>
    <w:rsid w:val="00E10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742"/>
  </w:style>
  <w:style w:type="paragraph" w:styleId="1">
    <w:name w:val="heading 1"/>
    <w:basedOn w:val="a"/>
    <w:link w:val="10"/>
    <w:uiPriority w:val="9"/>
    <w:qFormat/>
    <w:rsid w:val="00E106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67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10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0673"/>
    <w:rPr>
      <w:b/>
      <w:bCs/>
    </w:rPr>
  </w:style>
  <w:style w:type="paragraph" w:styleId="a5">
    <w:name w:val="Balloon Text"/>
    <w:basedOn w:val="a"/>
    <w:link w:val="a6"/>
    <w:uiPriority w:val="99"/>
    <w:semiHidden/>
    <w:unhideWhenUsed/>
    <w:rsid w:val="001E12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1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555079">
      <w:bodyDiv w:val="1"/>
      <w:marLeft w:val="0"/>
      <w:marRight w:val="0"/>
      <w:marTop w:val="0"/>
      <w:marBottom w:val="0"/>
      <w:divBdr>
        <w:top w:val="none" w:sz="0" w:space="0" w:color="auto"/>
        <w:left w:val="none" w:sz="0" w:space="0" w:color="auto"/>
        <w:bottom w:val="none" w:sz="0" w:space="0" w:color="auto"/>
        <w:right w:val="none" w:sz="0" w:space="0" w:color="auto"/>
      </w:divBdr>
      <w:divsChild>
        <w:div w:id="283318217">
          <w:marLeft w:val="0"/>
          <w:marRight w:val="0"/>
          <w:marTop w:val="0"/>
          <w:marBottom w:val="0"/>
          <w:divBdr>
            <w:top w:val="none" w:sz="0" w:space="0" w:color="auto"/>
            <w:left w:val="none" w:sz="0" w:space="0" w:color="auto"/>
            <w:bottom w:val="none" w:sz="0" w:space="0" w:color="auto"/>
            <w:right w:val="none" w:sz="0" w:space="0" w:color="auto"/>
          </w:divBdr>
          <w:divsChild>
            <w:div w:id="1772433929">
              <w:marLeft w:val="0"/>
              <w:marRight w:val="0"/>
              <w:marTop w:val="0"/>
              <w:marBottom w:val="0"/>
              <w:divBdr>
                <w:top w:val="none" w:sz="0" w:space="0" w:color="auto"/>
                <w:left w:val="none" w:sz="0" w:space="0" w:color="auto"/>
                <w:bottom w:val="none" w:sz="0" w:space="0" w:color="auto"/>
                <w:right w:val="none" w:sz="0" w:space="0" w:color="auto"/>
              </w:divBdr>
              <w:divsChild>
                <w:div w:id="1722483109">
                  <w:marLeft w:val="-225"/>
                  <w:marRight w:val="-225"/>
                  <w:marTop w:val="0"/>
                  <w:marBottom w:val="0"/>
                  <w:divBdr>
                    <w:top w:val="none" w:sz="0" w:space="0" w:color="auto"/>
                    <w:left w:val="none" w:sz="0" w:space="0" w:color="auto"/>
                    <w:bottom w:val="none" w:sz="0" w:space="0" w:color="auto"/>
                    <w:right w:val="none" w:sz="0" w:space="0" w:color="auto"/>
                  </w:divBdr>
                  <w:divsChild>
                    <w:div w:id="1915312090">
                      <w:marLeft w:val="0"/>
                      <w:marRight w:val="0"/>
                      <w:marTop w:val="0"/>
                      <w:marBottom w:val="0"/>
                      <w:divBdr>
                        <w:top w:val="none" w:sz="0" w:space="0" w:color="auto"/>
                        <w:left w:val="none" w:sz="0" w:space="0" w:color="auto"/>
                        <w:bottom w:val="none" w:sz="0" w:space="0" w:color="auto"/>
                        <w:right w:val="none" w:sz="0" w:space="0" w:color="auto"/>
                      </w:divBdr>
                      <w:divsChild>
                        <w:div w:id="8358751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682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715</Words>
  <Characters>4080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2025-04-14T08:35:00Z</dcterms:created>
  <dcterms:modified xsi:type="dcterms:W3CDTF">2025-04-14T08:51:00Z</dcterms:modified>
</cp:coreProperties>
</file>