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A6" w:rsidRDefault="00F018A6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2E237A" wp14:editId="46BFF7B1">
                <wp:extent cx="304800" cy="304800"/>
                <wp:effectExtent l="0" t="0" r="0" b="0"/>
                <wp:docPr id="1" name="AutoShape 1" descr="blob:https://web.whatsapp.com/1827753c-c61c-4435-a96a-fffa474c28f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1827753c-c61c-4435-a96a-fffa474c28f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3GQC/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E4E8765">
            <wp:extent cx="2797272" cy="15716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7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Приближается 9 мая — День Победы, один из самых значимых и трогательных праздников в нашей стране.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этот день на улицы выходят тысячи людей: ветераны, семьи с детьми, молодежь. Торжественные шествия, концерты, салюты — всё это делает атмосферу по-настоящему праздничной.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Но важно помнить, что массовые мероприятия требуют особой бдительности.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условиях повышенной террористической угрозы мы все несём ответственность за свою безопасность и безопасность окружающих.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Чтобы 9 мая остался светлым и радостным днем, стоит заранее ознакомиться с мерами антитеррористической и общественной безопасности.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Ниже — ключевые рекомендации, которые помогут вам чувствовать себя увереннее и действовать правильно в случае угрозы.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Общие правила поведения на массовых мероприятиях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Будьте внимательны. Постоянно контролируйте происходящее вокруг. Если вы заметили странное поведение, подозрительные предметы или автомобили, не проходите мимо.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Избегайте скученности. Не находитесь в плотной толпе без необходимости, держитесь ближе к выходам и открытым пространствам.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Следуйте указаниям. Выполняйте все распоряжения полиции, МЧС, охраны и организаторов мероприятий. Не спорьте с ними, особенно при проведении эвакуации.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создавайте паники. В случае экстренной ситуации (стрельба, взрыв, задымление) не бегите, а быстро и спокойно покиньте территорию, не толкая других.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Помогите окружающим. Если рядом с вами дети, пожилые или люди с ограниченными возможностями — поддержите их и не оставляйте одних.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Если вы заметили подозрительный предмет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трогайте! Ни в коем случае не поднимайте сумки, пакеты или коробки, оставленные без присмотра.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приближайтесь. Поддерживайте дистанцию не менее 10 метров.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Сообщите. Позовите полицию, охрану или позвоните по номеру 112.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Предупредите других. Спокойно отведите прохожих от потенциально опасного объекта.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Внешне опасные предметы могут выглядеть как обычные вещи: детские игрушки, бутылки, рюкзаки. Даже если что-то выглядит безобидно — не рискуйте.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lastRenderedPageBreak/>
        <w:t>Поведение в случае чрезвычайной ситуации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Стрельба или взрыв? Ложитесь на землю, желательно за укрытием (автомобиль, бордюр, скамейка), накройте голову руками.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поддавайтесь панике. Паника усугубляет ситуацию. Глубоко дышите, быстро анализируйте обстановку и действуйте.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Организованная эвакуация. Если звучит сигнал тревоги или объявляется эвакуация — не спорьте и следуйте в безопасное место.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Личный транспорт и парковка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E2584">
        <w:rPr>
          <w:rFonts w:ascii="Times New Roman" w:hAnsi="Times New Roman" w:cs="Times New Roman"/>
          <w:sz w:val="26"/>
          <w:szCs w:val="26"/>
        </w:rPr>
        <w:t>Паркуйтесь</w:t>
      </w:r>
      <w:proofErr w:type="spellEnd"/>
      <w:r w:rsidRPr="00AE2584">
        <w:rPr>
          <w:rFonts w:ascii="Times New Roman" w:hAnsi="Times New Roman" w:cs="Times New Roman"/>
          <w:sz w:val="26"/>
          <w:szCs w:val="26"/>
        </w:rPr>
        <w:t xml:space="preserve"> правильно. Не оставляйте авто вблизи мест массового скопления людей и на проездах для спецтехники.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Следите за дорогами. Обращайте внимание на автомобили, припаркованные с нарушениями, особенно если из них выгружают подозрительные предметы.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Соблюдайте указания. При необходимости сотрудники полиции могут потребовать переместить транспортное средство.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Неправильно припаркованный автомобиль может заблокировать проезд скорой или полиции, усложнив спасательные работы.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Родителям — особое внимание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Поговорите с детьми. Объясните, что нельзя разговаривать с незнакомцами, трогать найденные предметы, отходить далеко от родителей.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Наденьте яркую одежду. Это поможет быстрее найти ребенка в толпе.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Запишите контакты. Дайте детям записку с вашим номером телефона или закрепите браслет с контактной информацией.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Куда обращаться при угрозе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- 112 — единый номер для вызова экстренных служб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-884346 21</w:t>
      </w:r>
      <w:r w:rsidR="00C42F3C" w:rsidRPr="00AE2584">
        <w:rPr>
          <w:rFonts w:ascii="Times New Roman" w:hAnsi="Times New Roman" w:cs="Times New Roman"/>
          <w:sz w:val="26"/>
          <w:szCs w:val="26"/>
        </w:rPr>
        <w:t> </w:t>
      </w:r>
      <w:r w:rsidRPr="00AE2584">
        <w:rPr>
          <w:rFonts w:ascii="Times New Roman" w:hAnsi="Times New Roman" w:cs="Times New Roman"/>
          <w:sz w:val="26"/>
          <w:szCs w:val="26"/>
        </w:rPr>
        <w:t>725</w:t>
      </w:r>
      <w:r w:rsidR="00C42F3C" w:rsidRPr="00AE2584">
        <w:rPr>
          <w:rFonts w:ascii="Times New Roman" w:hAnsi="Times New Roman" w:cs="Times New Roman"/>
          <w:sz w:val="26"/>
          <w:szCs w:val="26"/>
        </w:rPr>
        <w:t xml:space="preserve"> - ЕДДС</w:t>
      </w:r>
      <w:r w:rsidRPr="00AE2584">
        <w:rPr>
          <w:rFonts w:ascii="Times New Roman" w:hAnsi="Times New Roman" w:cs="Times New Roman"/>
          <w:sz w:val="26"/>
          <w:szCs w:val="26"/>
        </w:rPr>
        <w:t>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Обязательно укажите, где, когда и что именно вы заметили. По возможности, запомните или запишите приметы подозрительных людей, транспортных средств.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Пусть День Победы пройдёт в атмосфере памяти, уважения и гордости — и будет безопасным для всех нас.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Соблюдение простых правил может спасти жизни.</w:t>
      </w:r>
    </w:p>
    <w:p w:rsidR="00A41A47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Делитесь этой информацией с родными и друзьями — ведь безопасность начинается с нас.</w:t>
      </w:r>
    </w:p>
    <w:sectPr w:rsidR="00A41A47" w:rsidRPr="00AE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F"/>
    <w:rsid w:val="00396C7F"/>
    <w:rsid w:val="005A238D"/>
    <w:rsid w:val="005C3CB5"/>
    <w:rsid w:val="00A41A47"/>
    <w:rsid w:val="00AE2584"/>
    <w:rsid w:val="00C42F3C"/>
    <w:rsid w:val="00F0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2025-05-07T10:55:00Z</dcterms:created>
  <dcterms:modified xsi:type="dcterms:W3CDTF">2025-05-07T10:55:00Z</dcterms:modified>
</cp:coreProperties>
</file>