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E1FE7" w:rsidRDefault="00DE1FE7" w:rsidP="00DE1FE7">
      <w:pPr>
        <w:pStyle w:val="1"/>
        <w:shd w:val="clear" w:color="auto" w:fill="FFFFFF"/>
        <w:spacing w:before="158" w:beforeAutospacing="0" w:after="158" w:afterAutospacing="0" w:line="673" w:lineRule="atLeast"/>
        <w:rPr>
          <w:rFonts w:ascii="Arial" w:hAnsi="Arial" w:cs="Arial"/>
          <w:color w:val="3E3E3E"/>
          <w:sz w:val="60"/>
          <w:szCs w:val="60"/>
        </w:rPr>
      </w:pPr>
      <w:r>
        <w:rPr>
          <w:rFonts w:ascii="Arial" w:hAnsi="Arial" w:cs="Arial"/>
          <w:color w:val="3E3E3E"/>
          <w:sz w:val="60"/>
          <w:szCs w:val="60"/>
        </w:rPr>
        <w:t>Әлки районыны</w:t>
      </w:r>
      <w:r>
        <w:rPr>
          <w:rFonts w:ascii="Arial" w:hAnsi="Arial" w:cs="Arial"/>
          <w:color w:val="3E3E3E"/>
          <w:sz w:val="60"/>
          <w:szCs w:val="60"/>
          <w:lang w:val="tt-RU"/>
        </w:rPr>
        <w:t xml:space="preserve"> Түбән Әлки авылында гомер итүче </w:t>
      </w:r>
      <w:r>
        <w:rPr>
          <w:rFonts w:ascii="Arial" w:hAnsi="Arial" w:cs="Arial"/>
          <w:color w:val="3E3E3E"/>
          <w:sz w:val="60"/>
          <w:szCs w:val="60"/>
        </w:rPr>
        <w:t>бердән-бер исән Бөек Ватан сугышы ветераны Хазим Фәхретдиновка 101 яшь тулды</w:t>
      </w:r>
    </w:p>
    <w:p w:rsidR="00DE1FE7" w:rsidRDefault="00DE1FE7" w:rsidP="00DE1FE7">
      <w:pPr>
        <w:pStyle w:val="news-main-containerparagraphbold"/>
        <w:shd w:val="clear" w:color="auto" w:fill="FFFFFF"/>
        <w:spacing w:after="839" w:afterAutospacing="0" w:line="475" w:lineRule="atLeas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5нче июнь көнне  Бөек Ватан сугышы ветераны Хазим Фәхретдиновка 101 яшь тулды!</w:t>
      </w:r>
    </w:p>
    <w:p w:rsidR="00DE1FE7" w:rsidRDefault="00DE1FE7" w:rsidP="00DE1FE7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>
        <w:rPr>
          <w:rFonts w:ascii="Arial" w:hAnsi="Arial" w:cs="Arial"/>
          <w:noProof/>
          <w:color w:val="3E3E3E"/>
          <w:sz w:val="32"/>
          <w:szCs w:val="32"/>
        </w:rPr>
        <w:drawing>
          <wp:inline distT="0" distB="0" distL="0" distR="0">
            <wp:extent cx="5940425" cy="3960283"/>
            <wp:effectExtent l="19050" t="0" r="3175" b="0"/>
            <wp:docPr id="3" name="Рисунок 3" descr="C:\Users\Admin\Documents\Новости за 2025 год\68418937d2518_хазим фахрутдниов 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Новости за 2025 год\68418937d2518_хазим фахрутдниов 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E3E3E"/>
          <w:sz w:val="32"/>
          <w:szCs w:val="32"/>
        </w:rPr>
        <w:br/>
      </w:r>
    </w:p>
    <w:p w:rsidR="00DE1FE7" w:rsidRDefault="00DE1FE7" w:rsidP="00DE1FE7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</w:p>
    <w:p w:rsidR="00DE1FE7" w:rsidRDefault="00DE1FE7" w:rsidP="00DE1FE7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</w:p>
    <w:p w:rsidR="00DE1FE7" w:rsidRDefault="00DE1FE7" w:rsidP="00DE1FE7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</w:p>
    <w:p w:rsidR="00DE1FE7" w:rsidRDefault="00DE1FE7" w:rsidP="00DE1FE7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t>Һәркемгә дә үз гомерендә йөз беренче туган көнен билгеләп үтү мөмкин түгел! Мондый сирәк вакыйга бары тик тормыш сөючән, нык һәм киң күңелле кешеләрдә генә була!</w:t>
      </w:r>
      <w:r>
        <w:rPr>
          <w:rFonts w:ascii="Arial" w:hAnsi="Arial" w:cs="Arial"/>
          <w:color w:val="3E3E3E"/>
          <w:sz w:val="32"/>
          <w:szCs w:val="32"/>
        </w:rPr>
        <w:br/>
        <w:t>Хазим Мәрдегалләмович! Без Сезгә нык сәламәтлек, бәхет, күңел җылысы телибез һәм Сезгә чын күңелдән, батырлыкларыгыз, намуслы хезмәтегез, зирәклегегез һәм игелегегез өчен рәхмәт белдерәбез!</w:t>
      </w:r>
    </w:p>
    <w:p w:rsidR="00DE1FE7" w:rsidRDefault="00DE1FE7" w:rsidP="00DE1FE7">
      <w:pPr>
        <w:pStyle w:val="a9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t>Тулырак: https://alki-rt.ru/news/ya%D2%A3alyiklar/alki-raionynyn-berdan-ber-isan-boek-vatan-sugysy-veterany-xazim-faxretdinovka-101-ias-tuldy</w:t>
      </w:r>
    </w:p>
    <w:p w:rsidR="00DE1FE7" w:rsidRDefault="000D75ED" w:rsidP="00DE1FE7">
      <w:pPr>
        <w:tabs>
          <w:tab w:val="left" w:pos="3086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E1FE7" w:rsidRDefault="00DE1FE7" w:rsidP="00DE1FE7">
      <w:pPr>
        <w:tabs>
          <w:tab w:val="left" w:pos="3086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E1FE7" w:rsidRDefault="00DE1FE7" w:rsidP="00DE1FE7">
      <w:pPr>
        <w:tabs>
          <w:tab w:val="left" w:pos="3086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639E2" w:rsidRPr="00042588" w:rsidRDefault="008639E2" w:rsidP="00DE1FE7">
      <w:pPr>
        <w:tabs>
          <w:tab w:val="left" w:pos="3086"/>
        </w:tabs>
        <w:rPr>
          <w:rFonts w:ascii="Times New Roman" w:hAnsi="Times New Roman" w:cs="Times New Roman"/>
          <w:sz w:val="28"/>
          <w:szCs w:val="28"/>
        </w:rPr>
      </w:pPr>
    </w:p>
    <w:sectPr w:rsidR="008639E2" w:rsidRPr="00042588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90D" w:rsidRDefault="0062190D" w:rsidP="006B3A5F">
      <w:pPr>
        <w:spacing w:after="0" w:line="240" w:lineRule="auto"/>
      </w:pPr>
      <w:r>
        <w:separator/>
      </w:r>
    </w:p>
  </w:endnote>
  <w:endnote w:type="continuationSeparator" w:id="1">
    <w:p w:rsidR="0062190D" w:rsidRDefault="0062190D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90D" w:rsidRDefault="0062190D" w:rsidP="006B3A5F">
      <w:pPr>
        <w:spacing w:after="0" w:line="240" w:lineRule="auto"/>
      </w:pPr>
      <w:r>
        <w:separator/>
      </w:r>
    </w:p>
  </w:footnote>
  <w:footnote w:type="continuationSeparator" w:id="1">
    <w:p w:rsidR="0062190D" w:rsidRDefault="0062190D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267127"/>
    <w:rsid w:val="002A6026"/>
    <w:rsid w:val="003014B8"/>
    <w:rsid w:val="00346FEC"/>
    <w:rsid w:val="003C17AE"/>
    <w:rsid w:val="00552EC6"/>
    <w:rsid w:val="005F6E73"/>
    <w:rsid w:val="0062190D"/>
    <w:rsid w:val="006807BB"/>
    <w:rsid w:val="006A305A"/>
    <w:rsid w:val="006B3A5F"/>
    <w:rsid w:val="006E53F3"/>
    <w:rsid w:val="006E5C61"/>
    <w:rsid w:val="007A20A4"/>
    <w:rsid w:val="007D1667"/>
    <w:rsid w:val="00811138"/>
    <w:rsid w:val="00840F48"/>
    <w:rsid w:val="008639E2"/>
    <w:rsid w:val="00874587"/>
    <w:rsid w:val="009B0477"/>
    <w:rsid w:val="009B3C9F"/>
    <w:rsid w:val="009D36EF"/>
    <w:rsid w:val="00A72FC5"/>
    <w:rsid w:val="00AC1996"/>
    <w:rsid w:val="00AC4733"/>
    <w:rsid w:val="00B066C1"/>
    <w:rsid w:val="00C25C69"/>
    <w:rsid w:val="00C47531"/>
    <w:rsid w:val="00C513CC"/>
    <w:rsid w:val="00C97920"/>
    <w:rsid w:val="00CB1CC9"/>
    <w:rsid w:val="00CB798D"/>
    <w:rsid w:val="00D4447F"/>
    <w:rsid w:val="00D82D1A"/>
    <w:rsid w:val="00DC0776"/>
    <w:rsid w:val="00DE1FE7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8525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228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399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1384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19661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2025-06-17T05:58:00Z</dcterms:created>
  <dcterms:modified xsi:type="dcterms:W3CDTF">2025-06-17T05:58:00Z</dcterms:modified>
</cp:coreProperties>
</file>