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64" w:rsidRPr="005B4D64" w:rsidRDefault="005B4D64" w:rsidP="005B4D64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</w:pPr>
      <w:bookmarkStart w:id="0" w:name="_GoBack"/>
      <w:r w:rsidRPr="005B4D64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eastAsia="ru-RU"/>
        </w:rPr>
        <w:t>ПРАВИЛА ПОЖАРНОЙ БЕЗОПАСНОСТИ В БЫТУ</w:t>
      </w:r>
    </w:p>
    <w:bookmarkEnd w:id="0"/>
    <w:p w:rsidR="005B4D64" w:rsidRPr="005B4D64" w:rsidRDefault="005B4D64" w:rsidP="005B4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Причины пожаров в быту возможны: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от неосторожного обращения с огнем;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при использовании неисправными электрически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 сетями и бытовыми приборами;</w:t>
      </w:r>
    </w:p>
    <w:p w:rsidR="005B4D64" w:rsidRPr="005B4D64" w:rsidRDefault="005B4D64" w:rsidP="005B4D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курении в пост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ели, особенно в нетрезвом виде;</w:t>
      </w:r>
    </w:p>
    <w:p w:rsidR="005B4D64" w:rsidRPr="005B4D64" w:rsidRDefault="005B4D64" w:rsidP="005B4D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одновременном включении в одну розетку нес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кольких электрических приборов;</w:t>
      </w:r>
    </w:p>
    <w:p w:rsidR="005B4D64" w:rsidRPr="005B4D64" w:rsidRDefault="005B4D64" w:rsidP="005B4D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использовании легковоспламеняющихся жидкос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тей для чистки и стирки одежды;</w:t>
      </w:r>
    </w:p>
    <w:p w:rsidR="005B4D64" w:rsidRPr="005B4D64" w:rsidRDefault="005B4D64" w:rsidP="005B4D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шалости с огнем де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тей, оставленных без присмотра;</w:t>
      </w:r>
    </w:p>
    <w:p w:rsidR="005B4D64" w:rsidRPr="005B4D64" w:rsidRDefault="005B4D64" w:rsidP="005B4D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оставленных без присмотра включенных бытовых электроприборов (телевизоров, утюгов, чайников, фенов и т.п.).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Последствия пожара – печальны, но их, как и сам пожар, можно избежать, соблюдая элементарные требовани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правил пожарной безопасности.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строго соблюдать и выполнять следующие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правила пожарной безопасности: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-не оставляйте без присмотра включенные в элек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тросеть бытовые электроприборы;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-эксплуатируйте электроприборы в соответствии с требованиями инструкций по эксплуатации заводов-изготовителей;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-следите за неисправностью электропроводки, не пользуйтесь поврежденными элек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троприборами,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электророзетками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-не включайте в одну </w:t>
      </w:r>
      <w:proofErr w:type="spellStart"/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электророзетку</w:t>
      </w:r>
      <w:proofErr w:type="spellEnd"/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одновременно несколько мощных потребителей электроэнергии, п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ерегружая электросеть;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-запрещается хранить в квартирах и комнатах общежитий баллоны с горючими газами, емкости с легковоспламен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яющимися и горючими жидкостями.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первых признаках возникновения пожара (запаха гари и дыма) следует немедленно сообщить по телефону пожарной охраны «101» или по едином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номеру службы спасения «112».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Сообщите, что горит и точный адрес. Примите меры к посильному тушению пожара. Если потушить не удалось – сообщи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 соседям и выходите на улицу.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Не теряйте времени на спасение имущества, главное – спасти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себя и других, попавших в беду.</w:t>
      </w:r>
    </w:p>
    <w:p w:rsidR="005B4D64" w:rsidRPr="005B4D64" w:rsidRDefault="005B4D64" w:rsidP="005B4D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4D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Помогите выйти на улицу пожилым людям, детям, инвалидам. Если не удается вывести кого-либо, то по прибытию пожарного расчета сразу сообщите о нахождении людей в помещении. Это необходимо для того, чтобы пожарные быстро оказали помощь попавшему в беду человеку.</w:t>
      </w:r>
    </w:p>
    <w:p w:rsidR="008A5AD7" w:rsidRPr="005B4D64" w:rsidRDefault="008A5AD7">
      <w:pPr>
        <w:rPr>
          <w:rFonts w:ascii="Times New Roman" w:hAnsi="Times New Roman" w:cs="Times New Roman"/>
          <w:sz w:val="28"/>
          <w:szCs w:val="28"/>
        </w:rPr>
      </w:pPr>
    </w:p>
    <w:sectPr w:rsidR="008A5AD7" w:rsidRPr="005B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B18C8"/>
    <w:multiLevelType w:val="multilevel"/>
    <w:tmpl w:val="B2D65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2B"/>
    <w:rsid w:val="005B4D64"/>
    <w:rsid w:val="007A5F2B"/>
    <w:rsid w:val="008A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2483E-1CA1-44C4-BAC3-A72F0F6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043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  <w:div w:id="279529678">
          <w:marLeft w:val="0"/>
          <w:marRight w:val="0"/>
          <w:marTop w:val="0"/>
          <w:marBottom w:val="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2025-09-05T07:35:00Z</dcterms:created>
  <dcterms:modified xsi:type="dcterms:W3CDTF">2025-09-05T07:38:00Z</dcterms:modified>
</cp:coreProperties>
</file>