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76" w:rsidRDefault="001B1676" w:rsidP="001B1676">
      <w:pPr>
        <w:jc w:val="center"/>
        <w:rPr>
          <w:sz w:val="28"/>
          <w:szCs w:val="28"/>
          <w:lang w:eastAsia="ru-RU"/>
        </w:rPr>
      </w:pPr>
    </w:p>
    <w:p w:rsidR="00363899" w:rsidRDefault="00363899" w:rsidP="00363899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57"/>
          <w:szCs w:val="57"/>
        </w:rPr>
      </w:pPr>
      <w:proofErr w:type="spellStart"/>
      <w:r>
        <w:rPr>
          <w:rFonts w:ascii="Arial" w:hAnsi="Arial" w:cs="Arial"/>
          <w:color w:val="3E3E3E"/>
          <w:sz w:val="57"/>
          <w:szCs w:val="57"/>
        </w:rPr>
        <w:t>Татарстанда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беркетмәләрнең 90 проценты эшкәртелгән: Миңнеханов 88,5 процент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тавыш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җыйган</w:t>
      </w:r>
    </w:p>
    <w:p w:rsidR="00363899" w:rsidRDefault="00363899" w:rsidP="00363899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Татарстан Республикасының гамәлдәге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әисе Рөстәм Миңнеханов төбәк җитәкчесен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сайлауларда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90,07 процент беркетмәләрне эшкәртү нәтиҗәсендә, 88,50 процент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тавыш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җыйган.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хакта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РФ Үзәк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сайлау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комиссиясе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мәгълүматлары сөйли.</w:t>
      </w:r>
    </w:p>
    <w:p w:rsidR="00363899" w:rsidRDefault="00363899" w:rsidP="00363899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атарстанда беркетмәләрнең 90 проценты эшкәртелгән: Миңнеханов 88,5 процент тавыш җыйган" style="width:24pt;height:24pt"/>
        </w:pict>
      </w:r>
      <w:r w:rsidRPr="0036389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940425" cy="3952033"/>
            <wp:effectExtent l="19050" t="0" r="3175" b="0"/>
            <wp:docPr id="5" name="Рисунок 5" descr="C:\Users\Admin\Documents\Новости за 2025 год\4a5d58d112fab371fb4c5c1ac6268c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4a5d58d112fab371fb4c5c1ac6268c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899" w:rsidRDefault="00363899" w:rsidP="00363899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 id="_x0000_i1026" type="#_x0000_t75" alt="#" style="width:24pt;height:24pt"/>
        </w:pict>
      </w:r>
    </w:p>
    <w:p w:rsidR="00363899" w:rsidRDefault="00363899" w:rsidP="00363899">
      <w:pPr>
        <w:pStyle w:val="a6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lastRenderedPageBreak/>
        <w:t>Икенче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урында</w:t>
      </w:r>
      <w:proofErr w:type="spellEnd"/>
      <w:r>
        <w:rPr>
          <w:rStyle w:val="a5"/>
          <w:rFonts w:ascii="Arial" w:hAnsi="Arial" w:cs="Arial"/>
          <w:color w:val="3E3E3E"/>
          <w:sz w:val="30"/>
          <w:szCs w:val="30"/>
        </w:rPr>
        <w:t> </w:t>
      </w:r>
      <w:proofErr w:type="spellStart"/>
      <w:r>
        <w:rPr>
          <w:rStyle w:val="a5"/>
          <w:rFonts w:ascii="Arial" w:hAnsi="Arial" w:cs="Arial"/>
          <w:color w:val="3E3E3E"/>
          <w:sz w:val="30"/>
          <w:szCs w:val="30"/>
        </w:rPr>
        <w:t>Хафиз</w:t>
      </w:r>
      <w:proofErr w:type="spellEnd"/>
      <w:r>
        <w:rPr>
          <w:rStyle w:val="a5"/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Style w:val="a5"/>
          <w:rFonts w:ascii="Arial" w:hAnsi="Arial" w:cs="Arial"/>
          <w:color w:val="3E3E3E"/>
          <w:sz w:val="30"/>
          <w:szCs w:val="30"/>
        </w:rPr>
        <w:t>Миргалимов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аның өчен сайлаучыларның 4,86 проценты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тавыш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биргә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н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. Өченче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3,99 процент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тавыш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җыйган Руслан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Йосыпов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Виталий Смирнов өчен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Татарстанда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яшәүчеләрнең 1,82 проценты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тавыш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биргән.</w:t>
      </w:r>
    </w:p>
    <w:p w:rsidR="00363899" w:rsidRDefault="00363899" w:rsidP="00363899">
      <w:pPr>
        <w:pStyle w:val="a6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Кичә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Татарстанда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Бердәм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тавыш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бирү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к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өне узды. Республика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халкы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Татарстан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әисен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сайлады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18нче Мәләкәс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округы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proofErr w:type="gramStart"/>
      <w:r>
        <w:rPr>
          <w:rFonts w:ascii="Arial" w:hAnsi="Arial" w:cs="Arial"/>
          <w:color w:val="3E3E3E"/>
          <w:sz w:val="30"/>
          <w:szCs w:val="30"/>
        </w:rPr>
        <w:t xml:space="preserve"> Д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әүләт Советы депутаты һәм 7,5 меңнән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муниципаль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депутат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сайлаулары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узды.</w:t>
      </w:r>
    </w:p>
    <w:p w:rsidR="00363899" w:rsidRDefault="00363899" w:rsidP="00363899">
      <w:pPr>
        <w:pStyle w:val="a6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Татарстан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әисен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сайлауда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дүрт кандидат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катнашты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(алфавит тәртибендә): </w:t>
      </w:r>
      <w:proofErr w:type="gramStart"/>
      <w:r>
        <w:rPr>
          <w:rFonts w:ascii="Arial" w:hAnsi="Arial" w:cs="Arial"/>
          <w:b/>
          <w:bCs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3E3E3E"/>
          <w:sz w:val="30"/>
          <w:szCs w:val="30"/>
        </w:rPr>
        <w:t>өстәм Миңнеханов</w:t>
      </w:r>
      <w:r>
        <w:rPr>
          <w:rFonts w:ascii="Arial" w:hAnsi="Arial" w:cs="Arial"/>
          <w:color w:val="3E3E3E"/>
          <w:sz w:val="30"/>
          <w:szCs w:val="30"/>
        </w:rPr>
        <w:t> («Бердәм Россия»), </w:t>
      </w:r>
      <w:proofErr w:type="spellStart"/>
      <w:r>
        <w:rPr>
          <w:rFonts w:ascii="Arial" w:hAnsi="Arial" w:cs="Arial"/>
          <w:b/>
          <w:bCs/>
          <w:color w:val="3E3E3E"/>
          <w:sz w:val="30"/>
          <w:szCs w:val="30"/>
        </w:rPr>
        <w:t>Хафиз</w:t>
      </w:r>
      <w:proofErr w:type="spellEnd"/>
      <w:r>
        <w:rPr>
          <w:rFonts w:ascii="Arial" w:hAnsi="Arial" w:cs="Arial"/>
          <w:b/>
          <w:b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E3E3E"/>
          <w:sz w:val="30"/>
          <w:szCs w:val="30"/>
        </w:rPr>
        <w:t>Миргалимов</w:t>
      </w:r>
      <w:proofErr w:type="spellEnd"/>
      <w:r>
        <w:rPr>
          <w:rFonts w:ascii="Arial" w:hAnsi="Arial" w:cs="Arial"/>
          <w:color w:val="3E3E3E"/>
          <w:sz w:val="30"/>
          <w:szCs w:val="30"/>
        </w:rPr>
        <w:t> (КПРФ), </w:t>
      </w:r>
      <w:r>
        <w:rPr>
          <w:rFonts w:ascii="Arial" w:hAnsi="Arial" w:cs="Arial"/>
          <w:b/>
          <w:bCs/>
          <w:color w:val="3E3E3E"/>
          <w:sz w:val="30"/>
          <w:szCs w:val="30"/>
        </w:rPr>
        <w:t>Виталий Смирнов</w:t>
      </w:r>
      <w:r>
        <w:rPr>
          <w:rFonts w:ascii="Arial" w:hAnsi="Arial" w:cs="Arial"/>
          <w:color w:val="3E3E3E"/>
          <w:sz w:val="30"/>
          <w:szCs w:val="30"/>
        </w:rPr>
        <w:t> («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Социаль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гаделлек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өчен Россия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пенсионерлар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партиясе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>») һәм </w:t>
      </w:r>
      <w:r>
        <w:rPr>
          <w:rFonts w:ascii="Arial" w:hAnsi="Arial" w:cs="Arial"/>
          <w:b/>
          <w:bCs/>
          <w:color w:val="3E3E3E"/>
          <w:sz w:val="30"/>
          <w:szCs w:val="30"/>
        </w:rPr>
        <w:t xml:space="preserve">Руслан </w:t>
      </w:r>
      <w:proofErr w:type="spellStart"/>
      <w:r>
        <w:rPr>
          <w:rFonts w:ascii="Arial" w:hAnsi="Arial" w:cs="Arial"/>
          <w:b/>
          <w:bCs/>
          <w:color w:val="3E3E3E"/>
          <w:sz w:val="30"/>
          <w:szCs w:val="30"/>
        </w:rPr>
        <w:t>Йосыпов</w:t>
      </w:r>
      <w:proofErr w:type="spellEnd"/>
      <w:r>
        <w:rPr>
          <w:rFonts w:ascii="Arial" w:hAnsi="Arial" w:cs="Arial"/>
          <w:color w:val="3E3E3E"/>
          <w:sz w:val="30"/>
          <w:szCs w:val="30"/>
        </w:rPr>
        <w:t> (ЛДПР).</w:t>
      </w:r>
    </w:p>
    <w:p w:rsidR="00363899" w:rsidRDefault="00363899" w:rsidP="00363899">
      <w:pPr>
        <w:pStyle w:val="a6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Муниципаль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сайлауларда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катнашучыларның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рекордлы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саны теркәлгән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– 11,4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меңн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кандидат.</w:t>
      </w:r>
    </w:p>
    <w:p w:rsidR="00363899" w:rsidRDefault="00363899" w:rsidP="00363899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hyperlink r:id="rId6" w:tgtFrame="_blank" w:history="1">
        <w:r>
          <w:rPr>
            <w:rStyle w:val="a7"/>
            <w:rFonts w:ascii="Arial" w:hAnsi="Arial" w:cs="Arial"/>
            <w:color w:val="22C0C9"/>
            <w:sz w:val="30"/>
            <w:szCs w:val="30"/>
          </w:rPr>
          <w:t>Telegram-канале</w:t>
        </w:r>
      </w:hyperlink>
      <w:r w:rsidRPr="00363899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363899" w:rsidRDefault="00363899" w:rsidP="00363899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7" w:tgtFrame="_blank" w:history="1">
        <w:r>
          <w:rPr>
            <w:rStyle w:val="a7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363899" w:rsidRDefault="00363899" w:rsidP="00363899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https://alki-rt.ru/news/ya%D2%A3alyiklar/tatarstanda-berketmalarnen-90-procenty-eskartelgan-minnexanov-885-procent-tavys-yigan</w:t>
      </w:r>
    </w:p>
    <w:p w:rsidR="003D3AFC" w:rsidRPr="001B1676" w:rsidRDefault="003D3AFC" w:rsidP="001B1676">
      <w:pPr>
        <w:rPr>
          <w:sz w:val="28"/>
          <w:szCs w:val="28"/>
          <w:lang w:eastAsia="ru-RU"/>
        </w:rPr>
      </w:pPr>
    </w:p>
    <w:sectPr w:rsidR="003D3AFC" w:rsidRPr="001B1676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0C5A3E"/>
    <w:rsid w:val="000E60D8"/>
    <w:rsid w:val="0014228E"/>
    <w:rsid w:val="00187E33"/>
    <w:rsid w:val="00191811"/>
    <w:rsid w:val="001B1676"/>
    <w:rsid w:val="00247372"/>
    <w:rsid w:val="002520CD"/>
    <w:rsid w:val="00256D62"/>
    <w:rsid w:val="00283D7C"/>
    <w:rsid w:val="002C7F97"/>
    <w:rsid w:val="0031706C"/>
    <w:rsid w:val="0032465F"/>
    <w:rsid w:val="00363899"/>
    <w:rsid w:val="003C537F"/>
    <w:rsid w:val="003D16E1"/>
    <w:rsid w:val="003D3AFC"/>
    <w:rsid w:val="003D5321"/>
    <w:rsid w:val="004047E5"/>
    <w:rsid w:val="004306E9"/>
    <w:rsid w:val="00485BA3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75F60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9F3CF4"/>
    <w:rsid w:val="00A00045"/>
    <w:rsid w:val="00A21459"/>
    <w:rsid w:val="00A500AE"/>
    <w:rsid w:val="00A82F13"/>
    <w:rsid w:val="00AA475C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36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7080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8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03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628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61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06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12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829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866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608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72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29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tatmed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atmediaoffici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2025-09-19T12:07:00Z</dcterms:created>
  <dcterms:modified xsi:type="dcterms:W3CDTF">2025-09-19T12:07:00Z</dcterms:modified>
</cp:coreProperties>
</file>