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E60" w:rsidRDefault="005B0E60" w:rsidP="00801B10">
      <w:pPr>
        <w:rPr>
          <w:rFonts w:ascii="Times New Roman" w:hAnsi="Times New Roman" w:cs="Times New Roman"/>
          <w:sz w:val="28"/>
          <w:szCs w:val="28"/>
        </w:rPr>
      </w:pPr>
    </w:p>
    <w:p w:rsidR="0009604F" w:rsidRPr="0009604F" w:rsidRDefault="0009604F" w:rsidP="0009604F">
      <w:pPr>
        <w:jc w:val="center"/>
        <w:rPr>
          <w:rFonts w:ascii="Arial" w:hAnsi="Arial" w:cs="Arial"/>
          <w:color w:val="000000"/>
          <w:sz w:val="36"/>
          <w:szCs w:val="36"/>
          <w:shd w:val="clear" w:color="auto" w:fill="FFFFFF"/>
          <w:lang w:val="tt-RU"/>
        </w:rPr>
      </w:pPr>
      <w:r w:rsidRPr="0009604F">
        <w:rPr>
          <w:rFonts w:ascii="Arial" w:hAnsi="Arial" w:cs="Arial"/>
          <w:color w:val="000000"/>
          <w:sz w:val="36"/>
          <w:szCs w:val="36"/>
          <w:shd w:val="clear" w:color="auto" w:fill="FFFFFF"/>
        </w:rPr>
        <w:t>Күзне иркәләсен: чәчкәле куакларга бәйле сорауларга агроном җаваплары</w:t>
      </w: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r>
        <w:rPr>
          <w:rFonts w:ascii="Arial" w:hAnsi="Arial" w:cs="Arial"/>
          <w:noProof/>
          <w:color w:val="000000"/>
          <w:sz w:val="29"/>
          <w:szCs w:val="29"/>
          <w:shd w:val="clear" w:color="auto" w:fill="FFFFFF"/>
          <w:lang w:eastAsia="ru-RU"/>
        </w:rPr>
        <w:drawing>
          <wp:inline distT="0" distB="0" distL="0" distR="0">
            <wp:extent cx="5175947" cy="3883494"/>
            <wp:effectExtent l="19050" t="0" r="5653" b="0"/>
            <wp:docPr id="29" name="Рисунок 29" descr="C:\Users\Admin\Documents\Новости за 2025 год\ce5f9b18d8c6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cuments\Новости за 2025 год\ce5f9b18d8c6913.jpeg"/>
                    <pic:cNvPicPr>
                      <a:picLocks noChangeAspect="1" noChangeArrowheads="1"/>
                    </pic:cNvPicPr>
                  </pic:nvPicPr>
                  <pic:blipFill>
                    <a:blip r:embed="rId6"/>
                    <a:srcRect/>
                    <a:stretch>
                      <a:fillRect/>
                    </a:stretch>
                  </pic:blipFill>
                  <pic:spPr bwMode="auto">
                    <a:xfrm>
                      <a:off x="0" y="0"/>
                      <a:ext cx="5179415" cy="3886096"/>
                    </a:xfrm>
                    <a:prstGeom prst="rect">
                      <a:avLst/>
                    </a:prstGeom>
                    <a:noFill/>
                    <a:ln w="9525">
                      <a:noFill/>
                      <a:miter lim="800000"/>
                      <a:headEnd/>
                      <a:tailEnd/>
                    </a:ln>
                  </pic:spPr>
                </pic:pic>
              </a:graphicData>
            </a:graphic>
          </wp:inline>
        </w:drawing>
      </w:r>
    </w:p>
    <w:p w:rsidR="0009604F" w:rsidRDefault="0009604F" w:rsidP="005B0E60">
      <w:pPr>
        <w:rPr>
          <w:rFonts w:ascii="Arial" w:hAnsi="Arial" w:cs="Arial"/>
          <w:color w:val="000000"/>
          <w:sz w:val="29"/>
          <w:szCs w:val="29"/>
          <w:shd w:val="clear" w:color="auto" w:fill="FFFFFF"/>
          <w:lang w:val="tt-RU"/>
        </w:rPr>
      </w:pPr>
      <w:r w:rsidRPr="0009604F">
        <w:rPr>
          <w:rFonts w:ascii="Arial" w:hAnsi="Arial" w:cs="Arial"/>
          <w:color w:val="000000"/>
          <w:sz w:val="29"/>
          <w:szCs w:val="29"/>
          <w:shd w:val="clear" w:color="auto" w:fill="FFFFFF"/>
          <w:lang w:val="tt-RU"/>
        </w:rPr>
        <w:t xml:space="preserve"> Бакча, ишегалды һәм капка төпләрен чәчкәле куаклар белән бизәү модага керде. </w:t>
      </w:r>
      <w:r>
        <w:rPr>
          <w:rFonts w:ascii="Arial" w:hAnsi="Arial" w:cs="Arial"/>
          <w:color w:val="000000"/>
          <w:sz w:val="29"/>
          <w:szCs w:val="29"/>
          <w:shd w:val="clear" w:color="auto" w:fill="FFFFFF"/>
        </w:rPr>
        <w:t>Безнең якларда кайсылары әйбәтрәк үсә? Көзен ниндиләрен утыртып калдыру әйбәтрәк? Күпләрне кызыксындырган бу сорауларга агроном Наил Җиһаншин җавап бирде.</w:t>
      </w:r>
      <w:r>
        <w:rPr>
          <w:rFonts w:ascii="Arial" w:hAnsi="Arial" w:cs="Arial"/>
          <w:color w:val="000000"/>
          <w:sz w:val="29"/>
          <w:szCs w:val="29"/>
        </w:rPr>
        <w:br/>
      </w:r>
      <w:r>
        <w:rPr>
          <w:rFonts w:ascii="Arial" w:hAnsi="Arial" w:cs="Arial"/>
          <w:color w:val="000000"/>
          <w:sz w:val="29"/>
          <w:szCs w:val="29"/>
        </w:rPr>
        <w:br/>
      </w:r>
      <w:r>
        <w:rPr>
          <w:rFonts w:ascii="Arial" w:hAnsi="Arial" w:cs="Arial"/>
          <w:color w:val="000000"/>
          <w:sz w:val="29"/>
          <w:szCs w:val="29"/>
          <w:shd w:val="clear" w:color="auto" w:fill="FFFFFF"/>
        </w:rPr>
        <w:t>Гортензия Агачсыман гортензия.</w:t>
      </w:r>
    </w:p>
    <w:p w:rsidR="0009604F" w:rsidRDefault="0009604F" w:rsidP="005B0E60">
      <w:pPr>
        <w:rPr>
          <w:rFonts w:ascii="Arial" w:hAnsi="Arial" w:cs="Arial"/>
          <w:color w:val="000000"/>
          <w:sz w:val="29"/>
          <w:szCs w:val="29"/>
          <w:shd w:val="clear" w:color="auto" w:fill="FFFFFF"/>
          <w:lang w:val="tt-RU"/>
        </w:rPr>
      </w:pPr>
      <w:r>
        <w:rPr>
          <w:rFonts w:ascii="Arial" w:hAnsi="Arial" w:cs="Arial"/>
          <w:noProof/>
          <w:color w:val="000000"/>
          <w:sz w:val="29"/>
          <w:szCs w:val="29"/>
          <w:shd w:val="clear" w:color="auto" w:fill="FFFFFF"/>
          <w:lang w:eastAsia="ru-RU"/>
        </w:rPr>
        <w:drawing>
          <wp:inline distT="0" distB="0" distL="0" distR="0">
            <wp:extent cx="3001693" cy="1738365"/>
            <wp:effectExtent l="19050" t="0" r="8207" b="0"/>
            <wp:docPr id="30" name="Рисунок 30" descr="C:\Users\Admin\Documents\Новости за 2025 год\frejz-sanrajz-fraise-sensation002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cuments\Новости за 2025 год\frejz-sanrajz-fraise-sensation0023-300x200.jpg"/>
                    <pic:cNvPicPr>
                      <a:picLocks noChangeAspect="1" noChangeArrowheads="1"/>
                    </pic:cNvPicPr>
                  </pic:nvPicPr>
                  <pic:blipFill>
                    <a:blip r:embed="rId7"/>
                    <a:srcRect/>
                    <a:stretch>
                      <a:fillRect/>
                    </a:stretch>
                  </pic:blipFill>
                  <pic:spPr bwMode="auto">
                    <a:xfrm>
                      <a:off x="0" y="0"/>
                      <a:ext cx="3005073" cy="1740322"/>
                    </a:xfrm>
                    <a:prstGeom prst="rect">
                      <a:avLst/>
                    </a:prstGeom>
                    <a:noFill/>
                    <a:ln w="9525">
                      <a:noFill/>
                      <a:miter lim="800000"/>
                      <a:headEnd/>
                      <a:tailEnd/>
                    </a:ln>
                  </pic:spPr>
                </pic:pic>
              </a:graphicData>
            </a:graphic>
          </wp:inline>
        </w:drawing>
      </w: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r w:rsidRPr="0009604F">
        <w:rPr>
          <w:rFonts w:ascii="Arial" w:hAnsi="Arial" w:cs="Arial"/>
          <w:color w:val="000000"/>
          <w:sz w:val="29"/>
          <w:szCs w:val="29"/>
          <w:shd w:val="clear" w:color="auto" w:fill="FFFFFF"/>
          <w:lang w:val="tt-RU"/>
        </w:rPr>
        <w:lastRenderedPageBreak/>
        <w:t xml:space="preserve"> Башта чәчәкләре яшькелт төстә булса, соңыннан ап-акка әйләнә. </w:t>
      </w:r>
      <w:r>
        <w:rPr>
          <w:rFonts w:ascii="Arial" w:hAnsi="Arial" w:cs="Arial"/>
          <w:color w:val="000000"/>
          <w:sz w:val="29"/>
          <w:szCs w:val="29"/>
          <w:shd w:val="clear" w:color="auto" w:fill="FFFFFF"/>
        </w:rPr>
        <w:t>Диаметры 25 см кадәрге бик эре, матур чәчәкле. Себеркесыман гортензия. Чәчәкләре озынчарак – сиреньнекенә охшаш. Иң матур сортларының чәчәге башта яшькелт, аннан алсу, соңыннан чия кызыл төскә керә. Агачсыман гортензия – куакны, себеркесыманы кечкенә генә агачны хәтерләтә. Суыкка чыдам үсенте. Хәтта бик салкын кышларда аз гына өшесә дә, язын тиз яңара. Икесе дә июньнән сентябрь азагына кадәр чәчәк ата. Ярымкүләгәле урынга утырту әйбәт. Көнозын кояш күзендә булганнарының матурлыгы тиз бетә. Әче көпшәк туфракны ярата.</w:t>
      </w:r>
      <w:r>
        <w:rPr>
          <w:rFonts w:ascii="Arial" w:hAnsi="Arial" w:cs="Arial"/>
          <w:color w:val="000000"/>
          <w:sz w:val="29"/>
          <w:szCs w:val="29"/>
        </w:rPr>
        <w:br/>
      </w:r>
      <w:r>
        <w:rPr>
          <w:rFonts w:ascii="Arial" w:hAnsi="Arial" w:cs="Arial"/>
          <w:color w:val="000000"/>
          <w:sz w:val="29"/>
          <w:szCs w:val="29"/>
        </w:rPr>
        <w:br/>
      </w:r>
      <w:r>
        <w:rPr>
          <w:rFonts w:ascii="Arial" w:hAnsi="Arial" w:cs="Arial"/>
          <w:color w:val="000000"/>
          <w:sz w:val="29"/>
          <w:szCs w:val="29"/>
          <w:shd w:val="clear" w:color="auto" w:fill="FFFFFF"/>
        </w:rPr>
        <w:t>Керрия Япон керриясе.</w:t>
      </w:r>
    </w:p>
    <w:p w:rsidR="0009604F" w:rsidRDefault="0009604F" w:rsidP="005B0E60">
      <w:pPr>
        <w:rPr>
          <w:rFonts w:ascii="Arial" w:hAnsi="Arial" w:cs="Arial"/>
          <w:color w:val="000000"/>
          <w:sz w:val="29"/>
          <w:szCs w:val="29"/>
          <w:shd w:val="clear" w:color="auto" w:fill="FFFFFF"/>
          <w:lang w:val="tt-RU"/>
        </w:rPr>
      </w:pPr>
      <w:r>
        <w:rPr>
          <w:rFonts w:ascii="Arial" w:hAnsi="Arial" w:cs="Arial"/>
          <w:noProof/>
          <w:color w:val="000000"/>
          <w:sz w:val="29"/>
          <w:szCs w:val="29"/>
          <w:shd w:val="clear" w:color="auto" w:fill="FFFFFF"/>
          <w:lang w:eastAsia="ru-RU"/>
        </w:rPr>
        <w:drawing>
          <wp:inline distT="0" distB="0" distL="0" distR="0">
            <wp:extent cx="5940425" cy="4457079"/>
            <wp:effectExtent l="19050" t="0" r="3175" b="0"/>
            <wp:docPr id="31" name="Рисунок 31" descr="C:\Users\Admin\Documents\Новости за 2025 год\ce5f9b18d8c6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cuments\Новости за 2025 год\ce5f9b18d8c6913.jpeg"/>
                    <pic:cNvPicPr>
                      <a:picLocks noChangeAspect="1" noChangeArrowheads="1"/>
                    </pic:cNvPicPr>
                  </pic:nvPicPr>
                  <pic:blipFill>
                    <a:blip r:embed="rId6"/>
                    <a:srcRect/>
                    <a:stretch>
                      <a:fillRect/>
                    </a:stretch>
                  </pic:blipFill>
                  <pic:spPr bwMode="auto">
                    <a:xfrm>
                      <a:off x="0" y="0"/>
                      <a:ext cx="5940425" cy="4457079"/>
                    </a:xfrm>
                    <a:prstGeom prst="rect">
                      <a:avLst/>
                    </a:prstGeom>
                    <a:noFill/>
                    <a:ln w="9525">
                      <a:noFill/>
                      <a:miter lim="800000"/>
                      <a:headEnd/>
                      <a:tailEnd/>
                    </a:ln>
                  </pic:spPr>
                </pic:pic>
              </a:graphicData>
            </a:graphic>
          </wp:inline>
        </w:drawing>
      </w: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r w:rsidRPr="0009604F">
        <w:rPr>
          <w:rFonts w:ascii="Arial" w:hAnsi="Arial" w:cs="Arial"/>
          <w:color w:val="000000"/>
          <w:sz w:val="29"/>
          <w:szCs w:val="29"/>
          <w:shd w:val="clear" w:color="auto" w:fill="FFFFFF"/>
          <w:lang w:val="tt-RU"/>
        </w:rPr>
        <w:t xml:space="preserve"> Юка нәфис ботаклары җиргә сыгылып төшкән, кышка чыдам тагын бер бик әйбәт куак. </w:t>
      </w:r>
      <w:r>
        <w:rPr>
          <w:rFonts w:ascii="Arial" w:hAnsi="Arial" w:cs="Arial"/>
          <w:color w:val="000000"/>
          <w:sz w:val="29"/>
          <w:szCs w:val="29"/>
          <w:shd w:val="clear" w:color="auto" w:fill="FFFFFF"/>
        </w:rPr>
        <w:t xml:space="preserve">Ике тапкыр: язын 4 атна чамасы һәм җәй ахырында чәчәк ата. Кояшта да, ярымкүләгәдә һәм көнозын күләгә булган урында да үсә. Салкын кышта өшергә мөмкин. Хәер, язын авырлык белән булса да яңара. Шуңа күрә кояшлырак, җилсезрәк </w:t>
      </w:r>
      <w:r>
        <w:rPr>
          <w:rFonts w:ascii="Arial" w:hAnsi="Arial" w:cs="Arial"/>
          <w:color w:val="000000"/>
          <w:sz w:val="29"/>
          <w:szCs w:val="29"/>
          <w:shd w:val="clear" w:color="auto" w:fill="FFFFFF"/>
        </w:rPr>
        <w:lastRenderedPageBreak/>
        <w:t>урынга утырту, гади чәчәкле (катмарлысын түгел) сортын сайлап алу әйбәтрәк. Телеграмда безнең каналга кушылыгыз:</w:t>
      </w:r>
      <w:r>
        <w:rPr>
          <w:rFonts w:ascii="Arial" w:hAnsi="Arial" w:cs="Arial"/>
          <w:color w:val="000000"/>
          <w:sz w:val="29"/>
          <w:szCs w:val="29"/>
        </w:rPr>
        <w:br/>
      </w:r>
      <w:r>
        <w:rPr>
          <w:rFonts w:ascii="Arial" w:hAnsi="Arial" w:cs="Arial"/>
          <w:color w:val="000000"/>
          <w:sz w:val="29"/>
          <w:szCs w:val="29"/>
        </w:rPr>
        <w:br/>
      </w:r>
      <w:r>
        <w:rPr>
          <w:rFonts w:ascii="Arial" w:hAnsi="Arial" w:cs="Arial"/>
          <w:color w:val="000000"/>
          <w:sz w:val="29"/>
          <w:szCs w:val="29"/>
          <w:shd w:val="clear" w:color="auto" w:fill="FFFFFF"/>
        </w:rPr>
        <w:t>Чыганак: </w:t>
      </w:r>
      <w:hyperlink r:id="rId8" w:history="1">
        <w:r>
          <w:rPr>
            <w:rStyle w:val="a8"/>
            <w:rFonts w:ascii="Arial" w:hAnsi="Arial" w:cs="Arial"/>
            <w:color w:val="567B95"/>
            <w:sz w:val="29"/>
            <w:szCs w:val="29"/>
            <w:shd w:val="clear" w:color="auto" w:fill="FFFFFF"/>
          </w:rPr>
          <w:t>https://vatantat.ru/2025/09/183151/</w:t>
        </w:r>
      </w:hyperlink>
      <w:r>
        <w:rPr>
          <w:rFonts w:ascii="Arial" w:hAnsi="Arial" w:cs="Arial"/>
          <w:color w:val="000000"/>
          <w:sz w:val="29"/>
          <w:szCs w:val="29"/>
        </w:rPr>
        <w:br/>
      </w:r>
      <w:r>
        <w:rPr>
          <w:rFonts w:ascii="Arial" w:hAnsi="Arial" w:cs="Arial"/>
          <w:color w:val="000000"/>
          <w:sz w:val="29"/>
          <w:szCs w:val="29"/>
          <w:shd w:val="clear" w:color="auto" w:fill="FFFFFF"/>
        </w:rPr>
        <w:t>© Ватаным Татарстан</w:t>
      </w: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r>
        <w:rPr>
          <w:rFonts w:ascii="Arial" w:hAnsi="Arial" w:cs="Arial"/>
          <w:color w:val="000000"/>
          <w:sz w:val="29"/>
          <w:szCs w:val="29"/>
          <w:shd w:val="clear" w:color="auto" w:fill="FFFFFF"/>
        </w:rPr>
        <w:t>Чыганак: </w:t>
      </w:r>
      <w:hyperlink r:id="rId9" w:history="1">
        <w:r>
          <w:rPr>
            <w:rStyle w:val="a8"/>
            <w:rFonts w:ascii="Arial" w:hAnsi="Arial" w:cs="Arial"/>
            <w:color w:val="567B95"/>
            <w:sz w:val="29"/>
            <w:szCs w:val="29"/>
            <w:shd w:val="clear" w:color="auto" w:fill="FFFFFF"/>
          </w:rPr>
          <w:t>https://vatantat.ru/2025/09/183151/</w:t>
        </w:r>
      </w:hyperlink>
      <w:r>
        <w:rPr>
          <w:rFonts w:ascii="Arial" w:hAnsi="Arial" w:cs="Arial"/>
          <w:color w:val="000000"/>
          <w:sz w:val="29"/>
          <w:szCs w:val="29"/>
        </w:rPr>
        <w:br/>
      </w:r>
      <w:r>
        <w:rPr>
          <w:rFonts w:ascii="Arial" w:hAnsi="Arial" w:cs="Arial"/>
          <w:color w:val="000000"/>
          <w:sz w:val="29"/>
          <w:szCs w:val="29"/>
          <w:shd w:val="clear" w:color="auto" w:fill="FFFFFF"/>
        </w:rPr>
        <w:t>© Ватаным Татарстан</w:t>
      </w: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09604F" w:rsidRDefault="0009604F" w:rsidP="005B0E60">
      <w:pPr>
        <w:rPr>
          <w:rFonts w:ascii="Arial" w:hAnsi="Arial" w:cs="Arial"/>
          <w:color w:val="000000"/>
          <w:sz w:val="29"/>
          <w:szCs w:val="29"/>
          <w:shd w:val="clear" w:color="auto" w:fill="FFFFFF"/>
          <w:lang w:val="tt-RU"/>
        </w:rPr>
      </w:pPr>
    </w:p>
    <w:p w:rsidR="008639E2" w:rsidRPr="005B0E60" w:rsidRDefault="0009604F" w:rsidP="005B0E60">
      <w:pPr>
        <w:rPr>
          <w:rFonts w:ascii="Times New Roman" w:hAnsi="Times New Roman" w:cs="Times New Roman"/>
          <w:sz w:val="28"/>
          <w:szCs w:val="28"/>
        </w:rPr>
      </w:pPr>
      <w:r>
        <w:rPr>
          <w:rFonts w:ascii="Arial" w:hAnsi="Arial" w:cs="Arial"/>
          <w:color w:val="000000"/>
          <w:sz w:val="29"/>
          <w:szCs w:val="29"/>
          <w:shd w:val="clear" w:color="auto" w:fill="FFFFFF"/>
        </w:rPr>
        <w:t>Чыганак: </w:t>
      </w:r>
      <w:hyperlink r:id="rId10" w:history="1">
        <w:r>
          <w:rPr>
            <w:rStyle w:val="a8"/>
            <w:rFonts w:ascii="Arial" w:hAnsi="Arial" w:cs="Arial"/>
            <w:color w:val="567B95"/>
            <w:sz w:val="29"/>
            <w:szCs w:val="29"/>
            <w:shd w:val="clear" w:color="auto" w:fill="FFFFFF"/>
          </w:rPr>
          <w:t>https://vatantat.ru/2025/09/183151/</w:t>
        </w:r>
      </w:hyperlink>
      <w:r>
        <w:rPr>
          <w:rFonts w:ascii="Arial" w:hAnsi="Arial" w:cs="Arial"/>
          <w:color w:val="000000"/>
          <w:sz w:val="29"/>
          <w:szCs w:val="29"/>
        </w:rPr>
        <w:br/>
      </w:r>
      <w:r>
        <w:rPr>
          <w:rFonts w:ascii="Arial" w:hAnsi="Arial" w:cs="Arial"/>
          <w:color w:val="000000"/>
          <w:sz w:val="29"/>
          <w:szCs w:val="29"/>
          <w:shd w:val="clear" w:color="auto" w:fill="FFFFFF"/>
        </w:rPr>
        <w:t>© Ватаным Татарстан</w:t>
      </w:r>
    </w:p>
    <w:sectPr w:rsidR="008639E2" w:rsidRPr="005B0E60" w:rsidSect="00FF1C7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D8F" w:rsidRDefault="00A64D8F" w:rsidP="006B3A5F">
      <w:pPr>
        <w:spacing w:after="0" w:line="240" w:lineRule="auto"/>
      </w:pPr>
      <w:r>
        <w:separator/>
      </w:r>
    </w:p>
  </w:endnote>
  <w:endnote w:type="continuationSeparator" w:id="1">
    <w:p w:rsidR="00A64D8F" w:rsidRDefault="00A64D8F" w:rsidP="006B3A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D8F" w:rsidRDefault="00A64D8F" w:rsidP="006B3A5F">
      <w:pPr>
        <w:spacing w:after="0" w:line="240" w:lineRule="auto"/>
      </w:pPr>
      <w:r>
        <w:separator/>
      </w:r>
    </w:p>
  </w:footnote>
  <w:footnote w:type="continuationSeparator" w:id="1">
    <w:p w:rsidR="00A64D8F" w:rsidRDefault="00A64D8F" w:rsidP="006B3A5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E53F3"/>
    <w:rsid w:val="00042588"/>
    <w:rsid w:val="0009604F"/>
    <w:rsid w:val="000D75ED"/>
    <w:rsid w:val="00267127"/>
    <w:rsid w:val="002A6026"/>
    <w:rsid w:val="003014B8"/>
    <w:rsid w:val="0031295B"/>
    <w:rsid w:val="00346FEC"/>
    <w:rsid w:val="00491F66"/>
    <w:rsid w:val="00552EC6"/>
    <w:rsid w:val="005B0E60"/>
    <w:rsid w:val="005F6E73"/>
    <w:rsid w:val="006807BB"/>
    <w:rsid w:val="006A305A"/>
    <w:rsid w:val="006B3A5F"/>
    <w:rsid w:val="006E53F3"/>
    <w:rsid w:val="006E5C61"/>
    <w:rsid w:val="007A20A4"/>
    <w:rsid w:val="007D1667"/>
    <w:rsid w:val="00801B10"/>
    <w:rsid w:val="00811138"/>
    <w:rsid w:val="00840F48"/>
    <w:rsid w:val="008639E2"/>
    <w:rsid w:val="00874587"/>
    <w:rsid w:val="009B0477"/>
    <w:rsid w:val="009B3C9F"/>
    <w:rsid w:val="009D36EF"/>
    <w:rsid w:val="00A62541"/>
    <w:rsid w:val="00A64D8F"/>
    <w:rsid w:val="00A72FC5"/>
    <w:rsid w:val="00AC1996"/>
    <w:rsid w:val="00AC4733"/>
    <w:rsid w:val="00B066C1"/>
    <w:rsid w:val="00C25C69"/>
    <w:rsid w:val="00C47531"/>
    <w:rsid w:val="00C513CC"/>
    <w:rsid w:val="00C97920"/>
    <w:rsid w:val="00CB1CC9"/>
    <w:rsid w:val="00CB798D"/>
    <w:rsid w:val="00D4447F"/>
    <w:rsid w:val="00D82D1A"/>
    <w:rsid w:val="00DC0776"/>
    <w:rsid w:val="00EC5F8D"/>
    <w:rsid w:val="00F96562"/>
    <w:rsid w:val="00FF1C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3F3"/>
  </w:style>
  <w:style w:type="paragraph" w:styleId="1">
    <w:name w:val="heading 1"/>
    <w:basedOn w:val="a"/>
    <w:link w:val="10"/>
    <w:uiPriority w:val="9"/>
    <w:qFormat/>
    <w:rsid w:val="00FF1C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53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6B3A5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B3A5F"/>
  </w:style>
  <w:style w:type="paragraph" w:styleId="a6">
    <w:name w:val="footer"/>
    <w:basedOn w:val="a"/>
    <w:link w:val="a7"/>
    <w:uiPriority w:val="99"/>
    <w:semiHidden/>
    <w:unhideWhenUsed/>
    <w:rsid w:val="006B3A5F"/>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6B3A5F"/>
  </w:style>
  <w:style w:type="character" w:customStyle="1" w:styleId="10">
    <w:name w:val="Заголовок 1 Знак"/>
    <w:basedOn w:val="a0"/>
    <w:link w:val="1"/>
    <w:uiPriority w:val="9"/>
    <w:rsid w:val="00FF1C7E"/>
    <w:rPr>
      <w:rFonts w:ascii="Times New Roman" w:eastAsia="Times New Roman" w:hAnsi="Times New Roman" w:cs="Times New Roman"/>
      <w:b/>
      <w:bCs/>
      <w:kern w:val="36"/>
      <w:sz w:val="48"/>
      <w:szCs w:val="48"/>
      <w:lang w:eastAsia="ru-RU"/>
    </w:rPr>
  </w:style>
  <w:style w:type="character" w:styleId="a8">
    <w:name w:val="Hyperlink"/>
    <w:basedOn w:val="a0"/>
    <w:uiPriority w:val="99"/>
    <w:semiHidden/>
    <w:unhideWhenUsed/>
    <w:rsid w:val="00FF1C7E"/>
    <w:rPr>
      <w:color w:val="0000FF"/>
      <w:u w:val="single"/>
    </w:rPr>
  </w:style>
  <w:style w:type="paragraph" w:customStyle="1" w:styleId="onenewsdata">
    <w:name w:val="onenews__data"/>
    <w:basedOn w:val="a"/>
    <w:rsid w:val="00FF1C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nenewsdata1">
    <w:name w:val="onenews__data1"/>
    <w:basedOn w:val="a0"/>
    <w:rsid w:val="00FF1C7E"/>
  </w:style>
  <w:style w:type="paragraph" w:customStyle="1" w:styleId="news-main-containerparagraphbold">
    <w:name w:val="news-main-container__paragraph_bold"/>
    <w:basedOn w:val="a"/>
    <w:rsid w:val="00FF1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FF1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FF1C7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1C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5873932">
      <w:bodyDiv w:val="1"/>
      <w:marLeft w:val="0"/>
      <w:marRight w:val="0"/>
      <w:marTop w:val="0"/>
      <w:marBottom w:val="0"/>
      <w:divBdr>
        <w:top w:val="none" w:sz="0" w:space="0" w:color="auto"/>
        <w:left w:val="none" w:sz="0" w:space="0" w:color="auto"/>
        <w:bottom w:val="none" w:sz="0" w:space="0" w:color="auto"/>
        <w:right w:val="none" w:sz="0" w:space="0" w:color="auto"/>
      </w:divBdr>
      <w:divsChild>
        <w:div w:id="455484601">
          <w:marLeft w:val="0"/>
          <w:marRight w:val="0"/>
          <w:marTop w:val="0"/>
          <w:marBottom w:val="0"/>
          <w:divBdr>
            <w:top w:val="none" w:sz="0" w:space="0" w:color="auto"/>
            <w:left w:val="none" w:sz="0" w:space="0" w:color="auto"/>
            <w:bottom w:val="none" w:sz="0" w:space="0" w:color="auto"/>
            <w:right w:val="none" w:sz="0" w:space="0" w:color="auto"/>
          </w:divBdr>
          <w:divsChild>
            <w:div w:id="247275634">
              <w:marLeft w:val="0"/>
              <w:marRight w:val="0"/>
              <w:marTop w:val="0"/>
              <w:marBottom w:val="522"/>
              <w:divBdr>
                <w:top w:val="none" w:sz="0" w:space="0" w:color="auto"/>
                <w:left w:val="none" w:sz="0" w:space="0" w:color="auto"/>
                <w:bottom w:val="none" w:sz="0" w:space="0" w:color="auto"/>
                <w:right w:val="none" w:sz="0" w:space="0" w:color="auto"/>
              </w:divBdr>
            </w:div>
            <w:div w:id="643047330">
              <w:marLeft w:val="0"/>
              <w:marRight w:val="0"/>
              <w:marTop w:val="0"/>
              <w:marBottom w:val="0"/>
              <w:divBdr>
                <w:top w:val="none" w:sz="0" w:space="0" w:color="auto"/>
                <w:left w:val="none" w:sz="0" w:space="0" w:color="auto"/>
                <w:bottom w:val="none" w:sz="0" w:space="0" w:color="auto"/>
                <w:right w:val="none" w:sz="0" w:space="0" w:color="auto"/>
              </w:divBdr>
              <w:divsChild>
                <w:div w:id="1032610330">
                  <w:marLeft w:val="0"/>
                  <w:marRight w:val="0"/>
                  <w:marTop w:val="0"/>
                  <w:marBottom w:val="522"/>
                  <w:divBdr>
                    <w:top w:val="none" w:sz="0" w:space="0" w:color="auto"/>
                    <w:left w:val="none" w:sz="0" w:space="0" w:color="auto"/>
                    <w:bottom w:val="none" w:sz="0" w:space="0" w:color="auto"/>
                    <w:right w:val="none" w:sz="0" w:space="0" w:color="auto"/>
                  </w:divBdr>
                </w:div>
                <w:div w:id="460538061">
                  <w:marLeft w:val="0"/>
                  <w:marRight w:val="0"/>
                  <w:marTop w:val="0"/>
                  <w:marBottom w:val="522"/>
                  <w:divBdr>
                    <w:top w:val="none" w:sz="0" w:space="0" w:color="auto"/>
                    <w:left w:val="none" w:sz="0" w:space="0" w:color="auto"/>
                    <w:bottom w:val="none" w:sz="0" w:space="0" w:color="auto"/>
                    <w:right w:val="none" w:sz="0" w:space="0" w:color="auto"/>
                  </w:divBdr>
                </w:div>
                <w:div w:id="331689261">
                  <w:marLeft w:val="0"/>
                  <w:marRight w:val="0"/>
                  <w:marTop w:val="0"/>
                  <w:marBottom w:val="522"/>
                  <w:divBdr>
                    <w:top w:val="none" w:sz="0" w:space="0" w:color="auto"/>
                    <w:left w:val="none" w:sz="0" w:space="0" w:color="auto"/>
                    <w:bottom w:val="none" w:sz="0" w:space="0" w:color="auto"/>
                    <w:right w:val="none" w:sz="0" w:space="0" w:color="auto"/>
                  </w:divBdr>
                </w:div>
              </w:divsChild>
            </w:div>
          </w:divsChild>
        </w:div>
        <w:div w:id="1376198742">
          <w:marLeft w:val="0"/>
          <w:marRight w:val="0"/>
          <w:marTop w:val="0"/>
          <w:marBottom w:val="0"/>
          <w:divBdr>
            <w:top w:val="none" w:sz="0" w:space="0" w:color="auto"/>
            <w:left w:val="none" w:sz="0" w:space="0" w:color="auto"/>
            <w:bottom w:val="none" w:sz="0" w:space="0" w:color="auto"/>
            <w:right w:val="none" w:sz="0" w:space="0" w:color="auto"/>
          </w:divBdr>
          <w:divsChild>
            <w:div w:id="488060189">
              <w:marLeft w:val="0"/>
              <w:marRight w:val="0"/>
              <w:marTop w:val="0"/>
              <w:marBottom w:val="0"/>
              <w:divBdr>
                <w:top w:val="none" w:sz="0" w:space="0" w:color="auto"/>
                <w:left w:val="none" w:sz="0" w:space="0" w:color="auto"/>
                <w:bottom w:val="none" w:sz="0" w:space="0" w:color="auto"/>
                <w:right w:val="none" w:sz="0" w:space="0" w:color="auto"/>
              </w:divBdr>
              <w:divsChild>
                <w:div w:id="1764718758">
                  <w:marLeft w:val="0"/>
                  <w:marRight w:val="0"/>
                  <w:marTop w:val="100"/>
                  <w:marBottom w:val="79"/>
                  <w:divBdr>
                    <w:top w:val="none" w:sz="0" w:space="0" w:color="auto"/>
                    <w:left w:val="none" w:sz="0" w:space="0" w:color="auto"/>
                    <w:bottom w:val="none" w:sz="0" w:space="0" w:color="auto"/>
                    <w:right w:val="none" w:sz="0" w:space="0" w:color="auto"/>
                  </w:divBdr>
                </w:div>
              </w:divsChild>
            </w:div>
            <w:div w:id="593510884">
              <w:marLeft w:val="0"/>
              <w:marRight w:val="0"/>
              <w:marTop w:val="0"/>
              <w:marBottom w:val="475"/>
              <w:divBdr>
                <w:top w:val="none" w:sz="0" w:space="0" w:color="auto"/>
                <w:left w:val="none" w:sz="0" w:space="0" w:color="auto"/>
                <w:bottom w:val="none" w:sz="0" w:space="0" w:color="auto"/>
                <w:right w:val="none" w:sz="0" w:space="0" w:color="auto"/>
              </w:divBdr>
            </w:div>
            <w:div w:id="1909800466">
              <w:marLeft w:val="0"/>
              <w:marRight w:val="0"/>
              <w:marTop w:val="0"/>
              <w:marBottom w:val="0"/>
              <w:divBdr>
                <w:top w:val="none" w:sz="0" w:space="0" w:color="auto"/>
                <w:left w:val="none" w:sz="0" w:space="0" w:color="auto"/>
                <w:bottom w:val="none" w:sz="0" w:space="0" w:color="auto"/>
                <w:right w:val="none" w:sz="0" w:space="0" w:color="auto"/>
              </w:divBdr>
            </w:div>
          </w:divsChild>
        </w:div>
        <w:div w:id="449016190">
          <w:marLeft w:val="0"/>
          <w:marRight w:val="0"/>
          <w:marTop w:val="475"/>
          <w:marBottom w:val="0"/>
          <w:divBdr>
            <w:top w:val="none" w:sz="0" w:space="0" w:color="auto"/>
            <w:left w:val="none" w:sz="0" w:space="0" w:color="auto"/>
            <w:bottom w:val="none" w:sz="0" w:space="0" w:color="auto"/>
            <w:right w:val="none" w:sz="0" w:space="0" w:color="auto"/>
          </w:divBdr>
        </w:div>
      </w:divsChild>
    </w:div>
    <w:div w:id="733355286">
      <w:bodyDiv w:val="1"/>
      <w:marLeft w:val="0"/>
      <w:marRight w:val="0"/>
      <w:marTop w:val="0"/>
      <w:marBottom w:val="0"/>
      <w:divBdr>
        <w:top w:val="none" w:sz="0" w:space="0" w:color="auto"/>
        <w:left w:val="none" w:sz="0" w:space="0" w:color="auto"/>
        <w:bottom w:val="none" w:sz="0" w:space="0" w:color="auto"/>
        <w:right w:val="none" w:sz="0" w:space="0" w:color="auto"/>
      </w:divBdr>
      <w:divsChild>
        <w:div w:id="1405104475">
          <w:marLeft w:val="0"/>
          <w:marRight w:val="0"/>
          <w:marTop w:val="0"/>
          <w:marBottom w:val="0"/>
          <w:divBdr>
            <w:top w:val="none" w:sz="0" w:space="0" w:color="auto"/>
            <w:left w:val="none" w:sz="0" w:space="0" w:color="auto"/>
            <w:bottom w:val="none" w:sz="0" w:space="0" w:color="auto"/>
            <w:right w:val="none" w:sz="0" w:space="0" w:color="auto"/>
          </w:divBdr>
          <w:divsChild>
            <w:div w:id="493228034">
              <w:marLeft w:val="0"/>
              <w:marRight w:val="0"/>
              <w:marTop w:val="0"/>
              <w:marBottom w:val="522"/>
              <w:divBdr>
                <w:top w:val="none" w:sz="0" w:space="0" w:color="auto"/>
                <w:left w:val="none" w:sz="0" w:space="0" w:color="auto"/>
                <w:bottom w:val="none" w:sz="0" w:space="0" w:color="auto"/>
                <w:right w:val="none" w:sz="0" w:space="0" w:color="auto"/>
              </w:divBdr>
            </w:div>
            <w:div w:id="1394616929">
              <w:marLeft w:val="0"/>
              <w:marRight w:val="0"/>
              <w:marTop w:val="0"/>
              <w:marBottom w:val="0"/>
              <w:divBdr>
                <w:top w:val="none" w:sz="0" w:space="0" w:color="auto"/>
                <w:left w:val="none" w:sz="0" w:space="0" w:color="auto"/>
                <w:bottom w:val="none" w:sz="0" w:space="0" w:color="auto"/>
                <w:right w:val="none" w:sz="0" w:space="0" w:color="auto"/>
              </w:divBdr>
              <w:divsChild>
                <w:div w:id="616914393">
                  <w:marLeft w:val="0"/>
                  <w:marRight w:val="0"/>
                  <w:marTop w:val="0"/>
                  <w:marBottom w:val="522"/>
                  <w:divBdr>
                    <w:top w:val="none" w:sz="0" w:space="0" w:color="auto"/>
                    <w:left w:val="none" w:sz="0" w:space="0" w:color="auto"/>
                    <w:bottom w:val="none" w:sz="0" w:space="0" w:color="auto"/>
                    <w:right w:val="none" w:sz="0" w:space="0" w:color="auto"/>
                  </w:divBdr>
                </w:div>
                <w:div w:id="1728139402">
                  <w:marLeft w:val="0"/>
                  <w:marRight w:val="0"/>
                  <w:marTop w:val="0"/>
                  <w:marBottom w:val="522"/>
                  <w:divBdr>
                    <w:top w:val="none" w:sz="0" w:space="0" w:color="auto"/>
                    <w:left w:val="none" w:sz="0" w:space="0" w:color="auto"/>
                    <w:bottom w:val="none" w:sz="0" w:space="0" w:color="auto"/>
                    <w:right w:val="none" w:sz="0" w:space="0" w:color="auto"/>
                  </w:divBdr>
                </w:div>
                <w:div w:id="1780181735">
                  <w:marLeft w:val="0"/>
                  <w:marRight w:val="0"/>
                  <w:marTop w:val="0"/>
                  <w:marBottom w:val="522"/>
                  <w:divBdr>
                    <w:top w:val="none" w:sz="0" w:space="0" w:color="auto"/>
                    <w:left w:val="none" w:sz="0" w:space="0" w:color="auto"/>
                    <w:bottom w:val="none" w:sz="0" w:space="0" w:color="auto"/>
                    <w:right w:val="none" w:sz="0" w:space="0" w:color="auto"/>
                  </w:divBdr>
                </w:div>
              </w:divsChild>
            </w:div>
          </w:divsChild>
        </w:div>
        <w:div w:id="1227061115">
          <w:marLeft w:val="0"/>
          <w:marRight w:val="0"/>
          <w:marTop w:val="0"/>
          <w:marBottom w:val="0"/>
          <w:divBdr>
            <w:top w:val="none" w:sz="0" w:space="0" w:color="auto"/>
            <w:left w:val="none" w:sz="0" w:space="0" w:color="auto"/>
            <w:bottom w:val="none" w:sz="0" w:space="0" w:color="auto"/>
            <w:right w:val="none" w:sz="0" w:space="0" w:color="auto"/>
          </w:divBdr>
          <w:divsChild>
            <w:div w:id="1084186757">
              <w:marLeft w:val="0"/>
              <w:marRight w:val="0"/>
              <w:marTop w:val="0"/>
              <w:marBottom w:val="0"/>
              <w:divBdr>
                <w:top w:val="none" w:sz="0" w:space="0" w:color="auto"/>
                <w:left w:val="none" w:sz="0" w:space="0" w:color="auto"/>
                <w:bottom w:val="none" w:sz="0" w:space="0" w:color="auto"/>
                <w:right w:val="none" w:sz="0" w:space="0" w:color="auto"/>
              </w:divBdr>
              <w:divsChild>
                <w:div w:id="309949149">
                  <w:marLeft w:val="0"/>
                  <w:marRight w:val="0"/>
                  <w:marTop w:val="100"/>
                  <w:marBottom w:val="79"/>
                  <w:divBdr>
                    <w:top w:val="none" w:sz="0" w:space="0" w:color="auto"/>
                    <w:left w:val="none" w:sz="0" w:space="0" w:color="auto"/>
                    <w:bottom w:val="none" w:sz="0" w:space="0" w:color="auto"/>
                    <w:right w:val="none" w:sz="0" w:space="0" w:color="auto"/>
                  </w:divBdr>
                </w:div>
              </w:divsChild>
            </w:div>
            <w:div w:id="1744982444">
              <w:marLeft w:val="0"/>
              <w:marRight w:val="0"/>
              <w:marTop w:val="0"/>
              <w:marBottom w:val="0"/>
              <w:divBdr>
                <w:top w:val="none" w:sz="0" w:space="0" w:color="auto"/>
                <w:left w:val="none" w:sz="0" w:space="0" w:color="auto"/>
                <w:bottom w:val="none" w:sz="0" w:space="0" w:color="auto"/>
                <w:right w:val="none" w:sz="0" w:space="0" w:color="auto"/>
              </w:divBdr>
            </w:div>
          </w:divsChild>
        </w:div>
        <w:div w:id="1604530888">
          <w:marLeft w:val="0"/>
          <w:marRight w:val="0"/>
          <w:marTop w:val="475"/>
          <w:marBottom w:val="0"/>
          <w:divBdr>
            <w:top w:val="none" w:sz="0" w:space="0" w:color="auto"/>
            <w:left w:val="none" w:sz="0" w:space="0" w:color="auto"/>
            <w:bottom w:val="none" w:sz="0" w:space="0" w:color="auto"/>
            <w:right w:val="none" w:sz="0" w:space="0" w:color="auto"/>
          </w:divBdr>
        </w:div>
      </w:divsChild>
    </w:div>
    <w:div w:id="827132636">
      <w:bodyDiv w:val="1"/>
      <w:marLeft w:val="0"/>
      <w:marRight w:val="0"/>
      <w:marTop w:val="0"/>
      <w:marBottom w:val="0"/>
      <w:divBdr>
        <w:top w:val="none" w:sz="0" w:space="0" w:color="auto"/>
        <w:left w:val="none" w:sz="0" w:space="0" w:color="auto"/>
        <w:bottom w:val="none" w:sz="0" w:space="0" w:color="auto"/>
        <w:right w:val="none" w:sz="0" w:space="0" w:color="auto"/>
      </w:divBdr>
    </w:div>
    <w:div w:id="1248462973">
      <w:bodyDiv w:val="1"/>
      <w:marLeft w:val="0"/>
      <w:marRight w:val="0"/>
      <w:marTop w:val="0"/>
      <w:marBottom w:val="0"/>
      <w:divBdr>
        <w:top w:val="none" w:sz="0" w:space="0" w:color="auto"/>
        <w:left w:val="none" w:sz="0" w:space="0" w:color="auto"/>
        <w:bottom w:val="none" w:sz="0" w:space="0" w:color="auto"/>
        <w:right w:val="none" w:sz="0" w:space="0" w:color="auto"/>
      </w:divBdr>
      <w:divsChild>
        <w:div w:id="870458713">
          <w:marLeft w:val="0"/>
          <w:marRight w:val="0"/>
          <w:marTop w:val="0"/>
          <w:marBottom w:val="0"/>
          <w:divBdr>
            <w:top w:val="none" w:sz="0" w:space="0" w:color="auto"/>
            <w:left w:val="none" w:sz="0" w:space="0" w:color="auto"/>
            <w:bottom w:val="none" w:sz="0" w:space="0" w:color="auto"/>
            <w:right w:val="none" w:sz="0" w:space="0" w:color="auto"/>
          </w:divBdr>
          <w:divsChild>
            <w:div w:id="1315376274">
              <w:marLeft w:val="0"/>
              <w:marRight w:val="0"/>
              <w:marTop w:val="0"/>
              <w:marBottom w:val="522"/>
              <w:divBdr>
                <w:top w:val="none" w:sz="0" w:space="0" w:color="auto"/>
                <w:left w:val="none" w:sz="0" w:space="0" w:color="auto"/>
                <w:bottom w:val="none" w:sz="0" w:space="0" w:color="auto"/>
                <w:right w:val="none" w:sz="0" w:space="0" w:color="auto"/>
              </w:divBdr>
            </w:div>
            <w:div w:id="1843813007">
              <w:marLeft w:val="0"/>
              <w:marRight w:val="0"/>
              <w:marTop w:val="0"/>
              <w:marBottom w:val="0"/>
              <w:divBdr>
                <w:top w:val="none" w:sz="0" w:space="0" w:color="auto"/>
                <w:left w:val="none" w:sz="0" w:space="0" w:color="auto"/>
                <w:bottom w:val="none" w:sz="0" w:space="0" w:color="auto"/>
                <w:right w:val="none" w:sz="0" w:space="0" w:color="auto"/>
              </w:divBdr>
              <w:divsChild>
                <w:div w:id="1087926899">
                  <w:marLeft w:val="0"/>
                  <w:marRight w:val="0"/>
                  <w:marTop w:val="0"/>
                  <w:marBottom w:val="522"/>
                  <w:divBdr>
                    <w:top w:val="none" w:sz="0" w:space="0" w:color="auto"/>
                    <w:left w:val="none" w:sz="0" w:space="0" w:color="auto"/>
                    <w:bottom w:val="none" w:sz="0" w:space="0" w:color="auto"/>
                    <w:right w:val="none" w:sz="0" w:space="0" w:color="auto"/>
                  </w:divBdr>
                </w:div>
                <w:div w:id="1457409107">
                  <w:marLeft w:val="0"/>
                  <w:marRight w:val="0"/>
                  <w:marTop w:val="0"/>
                  <w:marBottom w:val="522"/>
                  <w:divBdr>
                    <w:top w:val="none" w:sz="0" w:space="0" w:color="auto"/>
                    <w:left w:val="none" w:sz="0" w:space="0" w:color="auto"/>
                    <w:bottom w:val="none" w:sz="0" w:space="0" w:color="auto"/>
                    <w:right w:val="none" w:sz="0" w:space="0" w:color="auto"/>
                  </w:divBdr>
                </w:div>
                <w:div w:id="866598576">
                  <w:marLeft w:val="0"/>
                  <w:marRight w:val="0"/>
                  <w:marTop w:val="0"/>
                  <w:marBottom w:val="522"/>
                  <w:divBdr>
                    <w:top w:val="none" w:sz="0" w:space="0" w:color="auto"/>
                    <w:left w:val="none" w:sz="0" w:space="0" w:color="auto"/>
                    <w:bottom w:val="none" w:sz="0" w:space="0" w:color="auto"/>
                    <w:right w:val="none" w:sz="0" w:space="0" w:color="auto"/>
                  </w:divBdr>
                </w:div>
              </w:divsChild>
            </w:div>
          </w:divsChild>
        </w:div>
        <w:div w:id="39205567">
          <w:marLeft w:val="0"/>
          <w:marRight w:val="0"/>
          <w:marTop w:val="0"/>
          <w:marBottom w:val="0"/>
          <w:divBdr>
            <w:top w:val="none" w:sz="0" w:space="0" w:color="auto"/>
            <w:left w:val="none" w:sz="0" w:space="0" w:color="auto"/>
            <w:bottom w:val="none" w:sz="0" w:space="0" w:color="auto"/>
            <w:right w:val="none" w:sz="0" w:space="0" w:color="auto"/>
          </w:divBdr>
          <w:divsChild>
            <w:div w:id="882525971">
              <w:marLeft w:val="0"/>
              <w:marRight w:val="0"/>
              <w:marTop w:val="0"/>
              <w:marBottom w:val="0"/>
              <w:divBdr>
                <w:top w:val="none" w:sz="0" w:space="0" w:color="auto"/>
                <w:left w:val="none" w:sz="0" w:space="0" w:color="auto"/>
                <w:bottom w:val="none" w:sz="0" w:space="0" w:color="auto"/>
                <w:right w:val="none" w:sz="0" w:space="0" w:color="auto"/>
              </w:divBdr>
              <w:divsChild>
                <w:div w:id="1459371053">
                  <w:marLeft w:val="0"/>
                  <w:marRight w:val="0"/>
                  <w:marTop w:val="100"/>
                  <w:marBottom w:val="79"/>
                  <w:divBdr>
                    <w:top w:val="none" w:sz="0" w:space="0" w:color="auto"/>
                    <w:left w:val="none" w:sz="0" w:space="0" w:color="auto"/>
                    <w:bottom w:val="none" w:sz="0" w:space="0" w:color="auto"/>
                    <w:right w:val="none" w:sz="0" w:space="0" w:color="auto"/>
                  </w:divBdr>
                </w:div>
              </w:divsChild>
            </w:div>
            <w:div w:id="1182284673">
              <w:marLeft w:val="0"/>
              <w:marRight w:val="0"/>
              <w:marTop w:val="0"/>
              <w:marBottom w:val="0"/>
              <w:divBdr>
                <w:top w:val="none" w:sz="0" w:space="0" w:color="auto"/>
                <w:left w:val="none" w:sz="0" w:space="0" w:color="auto"/>
                <w:bottom w:val="none" w:sz="0" w:space="0" w:color="auto"/>
                <w:right w:val="none" w:sz="0" w:space="0" w:color="auto"/>
              </w:divBdr>
            </w:div>
            <w:div w:id="1321888165">
              <w:marLeft w:val="0"/>
              <w:marRight w:val="0"/>
              <w:marTop w:val="0"/>
              <w:marBottom w:val="0"/>
              <w:divBdr>
                <w:top w:val="none" w:sz="0" w:space="0" w:color="auto"/>
                <w:left w:val="none" w:sz="0" w:space="0" w:color="auto"/>
                <w:bottom w:val="none" w:sz="0" w:space="0" w:color="auto"/>
                <w:right w:val="none" w:sz="0" w:space="0" w:color="auto"/>
              </w:divBdr>
            </w:div>
          </w:divsChild>
        </w:div>
        <w:div w:id="977685564">
          <w:marLeft w:val="0"/>
          <w:marRight w:val="0"/>
          <w:marTop w:val="475"/>
          <w:marBottom w:val="0"/>
          <w:divBdr>
            <w:top w:val="none" w:sz="0" w:space="0" w:color="auto"/>
            <w:left w:val="none" w:sz="0" w:space="0" w:color="auto"/>
            <w:bottom w:val="none" w:sz="0" w:space="0" w:color="auto"/>
            <w:right w:val="none" w:sz="0" w:space="0" w:color="auto"/>
          </w:divBdr>
        </w:div>
      </w:divsChild>
    </w:div>
    <w:div w:id="1788505168">
      <w:bodyDiv w:val="1"/>
      <w:marLeft w:val="0"/>
      <w:marRight w:val="0"/>
      <w:marTop w:val="0"/>
      <w:marBottom w:val="0"/>
      <w:divBdr>
        <w:top w:val="none" w:sz="0" w:space="0" w:color="auto"/>
        <w:left w:val="none" w:sz="0" w:space="0" w:color="auto"/>
        <w:bottom w:val="none" w:sz="0" w:space="0" w:color="auto"/>
        <w:right w:val="none" w:sz="0" w:space="0" w:color="auto"/>
      </w:divBdr>
      <w:divsChild>
        <w:div w:id="1436289380">
          <w:marLeft w:val="0"/>
          <w:marRight w:val="0"/>
          <w:marTop w:val="0"/>
          <w:marBottom w:val="0"/>
          <w:divBdr>
            <w:top w:val="none" w:sz="0" w:space="0" w:color="auto"/>
            <w:left w:val="none" w:sz="0" w:space="0" w:color="auto"/>
            <w:bottom w:val="none" w:sz="0" w:space="0" w:color="auto"/>
            <w:right w:val="none" w:sz="0" w:space="0" w:color="auto"/>
          </w:divBdr>
          <w:divsChild>
            <w:div w:id="120653698">
              <w:marLeft w:val="0"/>
              <w:marRight w:val="0"/>
              <w:marTop w:val="0"/>
              <w:marBottom w:val="522"/>
              <w:divBdr>
                <w:top w:val="none" w:sz="0" w:space="0" w:color="auto"/>
                <w:left w:val="none" w:sz="0" w:space="0" w:color="auto"/>
                <w:bottom w:val="none" w:sz="0" w:space="0" w:color="auto"/>
                <w:right w:val="none" w:sz="0" w:space="0" w:color="auto"/>
              </w:divBdr>
            </w:div>
            <w:div w:id="1773744270">
              <w:marLeft w:val="0"/>
              <w:marRight w:val="0"/>
              <w:marTop w:val="0"/>
              <w:marBottom w:val="0"/>
              <w:divBdr>
                <w:top w:val="none" w:sz="0" w:space="0" w:color="auto"/>
                <w:left w:val="none" w:sz="0" w:space="0" w:color="auto"/>
                <w:bottom w:val="none" w:sz="0" w:space="0" w:color="auto"/>
                <w:right w:val="none" w:sz="0" w:space="0" w:color="auto"/>
              </w:divBdr>
              <w:divsChild>
                <w:div w:id="384909778">
                  <w:marLeft w:val="0"/>
                  <w:marRight w:val="0"/>
                  <w:marTop w:val="0"/>
                  <w:marBottom w:val="522"/>
                  <w:divBdr>
                    <w:top w:val="none" w:sz="0" w:space="0" w:color="auto"/>
                    <w:left w:val="none" w:sz="0" w:space="0" w:color="auto"/>
                    <w:bottom w:val="none" w:sz="0" w:space="0" w:color="auto"/>
                    <w:right w:val="none" w:sz="0" w:space="0" w:color="auto"/>
                  </w:divBdr>
                </w:div>
                <w:div w:id="869997255">
                  <w:marLeft w:val="0"/>
                  <w:marRight w:val="0"/>
                  <w:marTop w:val="0"/>
                  <w:marBottom w:val="522"/>
                  <w:divBdr>
                    <w:top w:val="none" w:sz="0" w:space="0" w:color="auto"/>
                    <w:left w:val="none" w:sz="0" w:space="0" w:color="auto"/>
                    <w:bottom w:val="none" w:sz="0" w:space="0" w:color="auto"/>
                    <w:right w:val="none" w:sz="0" w:space="0" w:color="auto"/>
                  </w:divBdr>
                </w:div>
                <w:div w:id="1731417083">
                  <w:marLeft w:val="0"/>
                  <w:marRight w:val="0"/>
                  <w:marTop w:val="0"/>
                  <w:marBottom w:val="522"/>
                  <w:divBdr>
                    <w:top w:val="none" w:sz="0" w:space="0" w:color="auto"/>
                    <w:left w:val="none" w:sz="0" w:space="0" w:color="auto"/>
                    <w:bottom w:val="none" w:sz="0" w:space="0" w:color="auto"/>
                    <w:right w:val="none" w:sz="0" w:space="0" w:color="auto"/>
                  </w:divBdr>
                </w:div>
              </w:divsChild>
            </w:div>
          </w:divsChild>
        </w:div>
        <w:div w:id="461653954">
          <w:marLeft w:val="0"/>
          <w:marRight w:val="0"/>
          <w:marTop w:val="475"/>
          <w:marBottom w:val="0"/>
          <w:divBdr>
            <w:top w:val="none" w:sz="0" w:space="0" w:color="auto"/>
            <w:left w:val="none" w:sz="0" w:space="0" w:color="auto"/>
            <w:bottom w:val="none" w:sz="0" w:space="0" w:color="auto"/>
            <w:right w:val="none" w:sz="0" w:space="0" w:color="auto"/>
          </w:divBdr>
          <w:divsChild>
            <w:div w:id="840773099">
              <w:marLeft w:val="0"/>
              <w:marRight w:val="0"/>
              <w:marTop w:val="158"/>
              <w:marBottom w:val="316"/>
              <w:divBdr>
                <w:top w:val="none" w:sz="0" w:space="0" w:color="auto"/>
                <w:left w:val="none" w:sz="0" w:space="0" w:color="auto"/>
                <w:bottom w:val="none" w:sz="0" w:space="0" w:color="auto"/>
                <w:right w:val="none" w:sz="0" w:space="0" w:color="auto"/>
              </w:divBdr>
              <w:divsChild>
                <w:div w:id="2071227047">
                  <w:marLeft w:val="0"/>
                  <w:marRight w:val="0"/>
                  <w:marTop w:val="0"/>
                  <w:marBottom w:val="0"/>
                  <w:divBdr>
                    <w:top w:val="none" w:sz="0" w:space="0" w:color="auto"/>
                    <w:left w:val="none" w:sz="0" w:space="0" w:color="auto"/>
                    <w:bottom w:val="none" w:sz="0" w:space="0" w:color="auto"/>
                    <w:right w:val="none" w:sz="0" w:space="0" w:color="auto"/>
                  </w:divBdr>
                  <w:divsChild>
                    <w:div w:id="984046088">
                      <w:marLeft w:val="0"/>
                      <w:marRight w:val="0"/>
                      <w:marTop w:val="158"/>
                      <w:marBottom w:val="158"/>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tantat.ru/2025/09/183151/"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vatantat.ru/2025/09/183151/" TargetMode="External"/><Relationship Id="rId4" Type="http://schemas.openxmlformats.org/officeDocument/2006/relationships/footnotes" Target="footnotes.xml"/><Relationship Id="rId9" Type="http://schemas.openxmlformats.org/officeDocument/2006/relationships/hyperlink" Target="https://vatantat.ru/2025/09/1831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261</Words>
  <Characters>1489</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2025-09-23T06:58:00Z</dcterms:created>
  <dcterms:modified xsi:type="dcterms:W3CDTF">2025-09-23T06:58:00Z</dcterms:modified>
</cp:coreProperties>
</file>