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DD6" w:rsidRDefault="009C2DD6" w:rsidP="009C2DD6">
      <w:pPr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9C2D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Профилактика энтеровирусной инфекции</w:t>
      </w:r>
    </w:p>
    <w:bookmarkEnd w:id="0"/>
    <w:p w:rsidR="009C2DD6" w:rsidRPr="009C2DD6" w:rsidRDefault="009C2DD6" w:rsidP="009C2DD6">
      <w:pPr>
        <w:spacing w:after="5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C2DD6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admin\Desktop\Разное\ФОТО\26.09.2025\621_n2453987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ФОТО\26.09.2025\621_n2453987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DD6" w:rsidRDefault="009C2DD6" w:rsidP="009C2DD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Энтеровирусная инфекция (ЭВИ) – повсемес</w:t>
      </w:r>
      <w:r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тно распространенное </w:t>
      </w: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инфекционное заболевание, вызываемое вирусами рода </w:t>
      </w:r>
      <w:proofErr w:type="spellStart"/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Enterovirus</w:t>
      </w:r>
      <w:proofErr w:type="spellEnd"/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. 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spellStart"/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Энтеровирусы</w:t>
      </w:r>
      <w:proofErr w:type="spellEnd"/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 отличаются высокой устойчивостью во внешней среде, способны сохранять жизнеспособность в воде поверхностных водоемов и влажной почве до 2 месяцев.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Источником инфекции является только человек - больной или носитель возбудителя. Инкубационный период составляет в среднем от 1 до 10 дней. Среди заболевших преобладают дети, маленькие дети часто заражаются при попадании небольшой дозы возбудителя с водой или с пищей.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 xml:space="preserve">Основными путями передачи ЭВИ являются водный и контактно-бытовой, дополнительным – воздушно-капельный при развитии у больных симптомов поражения верхних дыхательных путей. Факторами передачи инфекции могут быть: сырая вода и приготовленный из неё лед, недостаточно обработанные овощи, фрукты, зелень, грязные руки, игрушки и другие объекты внешней среды, загрязненные </w:t>
      </w:r>
      <w:proofErr w:type="spellStart"/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энтеровирусами</w:t>
      </w:r>
      <w:proofErr w:type="spellEnd"/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ЭВИ может протекать в различных формах – в виде герпетической ангины, высыпаний на коже туловища, конечностей, на лице в области ротовой полости, расстройств пищеварения. Перечисленные симптомы могут сопровождаться лихорадкой, слабостью, головными и мышечными болями.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lastRenderedPageBreak/>
        <w:t>В целях предотвращения возникновения и распространение кишечных (энтеровирусных) инфекций в детских коллективах проводятся следующие меры профилактики: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недопущение посещения ребенком организованного детского коллектива с любыми проявлениями заболевания;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размещение детей по группам/отрядам строго на основании существующих требований санитарного законодательства;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закрепление персонала за каждой организованной группой;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соблюдение личной гигиены детьми и персоналом;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контроль за поступающими продуктами, обработкой овощей и фруктов, используемых в питании детей;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соблюдение требований к условиям и технологии изготовления кулинарной продукции на пищеблоках детских и подростковых организаций;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соблюдение требований к условиям и срокам хранения пищевых продуктов;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использование кипяченой или бутилированной воды при организации питьевого режима в детских учреждениях;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ежедневные уборки помещений с акцентом на места наибольшего риска заражения (санузлы, места скопления пыли);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раздельное применение уборочного инвентаря в группах/помещениях для постоянного пребывания детей, туалетных, на пищеблоке;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выделение персоналу отдельной спецодежды для раздачи пищи и уборки помещений.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Чтобы избежать заражения энтеровирусной инфекцией, необходимо: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мыть руки с мылом после посещения туалета, перед едой;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пить воду только гарантированного качества: бутилированную промышленного производства или кипяченую;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избегать контактов с людьми с признаками инфекционных заболеваний, с сыпью, температурой, кашлем и другими симптомами;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купаться только в тех бассейнах, в которых проводится обеззараживание и контроль качества воды;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lastRenderedPageBreak/>
        <w:t>- купаться только на специально оборудованных пляжах;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родителям необходимо следить за детьми во время купания во избежание заглатывания воды;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защищать пищу от мух и других насекомых.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Помнить, что риски заболевания увеличиваются, если: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трогать грязными руками лицо, нос, глаза, употреблять пищу немытыми руками;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пить сырую воду;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пить воду из питьевых фонтанчиков;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использовать лёд для охлаждения напитков, приготовленный из воды неизвестного качества;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покупать продукты и напитки у уличных торговцев;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принимать пищу в необорудованных для этой цели местах, в местах с низким уровнем соблюдения санитарной культуры;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употреблять термически необработанные продукты;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посещать с маленькими детьми мероприятия с большим скоплением людей;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r w:rsidRPr="009C2DD6"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  <w:t>- купаться в бассейнах, вода которых не подвергается периодическому обеззараживанию и контролю качества.</w:t>
      </w:r>
    </w:p>
    <w:p w:rsidR="009C2DD6" w:rsidRPr="009C2DD6" w:rsidRDefault="009C2DD6" w:rsidP="009C2DD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C4052"/>
          <w:sz w:val="28"/>
          <w:szCs w:val="28"/>
          <w:lang w:eastAsia="ru-RU"/>
        </w:rPr>
      </w:pPr>
      <w:proofErr w:type="spellStart"/>
      <w:r w:rsidRPr="009C2DD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>Нурлатский</w:t>
      </w:r>
      <w:proofErr w:type="spellEnd"/>
      <w:r w:rsidRPr="009C2DD6">
        <w:rPr>
          <w:rFonts w:ascii="Times New Roman" w:eastAsia="Times New Roman" w:hAnsi="Times New Roman" w:cs="Times New Roman"/>
          <w:b/>
          <w:bCs/>
          <w:color w:val="3C4052"/>
          <w:sz w:val="28"/>
          <w:szCs w:val="28"/>
          <w:lang w:eastAsia="ru-RU"/>
        </w:rPr>
        <w:t xml:space="preserve"> территориальный отдел</w:t>
      </w:r>
    </w:p>
    <w:p w:rsidR="00336D59" w:rsidRDefault="00336D59"/>
    <w:sectPr w:rsidR="0033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DE1"/>
    <w:rsid w:val="00336D59"/>
    <w:rsid w:val="003A6DE1"/>
    <w:rsid w:val="009C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2DD614-5C55-4707-93C2-567C398E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9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531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3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058421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6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563</Words>
  <Characters>3213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2025-09-26T09:45:00Z</dcterms:created>
  <dcterms:modified xsi:type="dcterms:W3CDTF">2025-09-26T09:48:00Z</dcterms:modified>
</cp:coreProperties>
</file>