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</w:rPr>
      </w:pPr>
    </w:p>
    <w:p w:rsidR="0009604F" w:rsidRDefault="005220CB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                             Платите налоги вовремя!</w:t>
      </w:r>
    </w:p>
    <w:p w:rsidR="005220CB" w:rsidRDefault="005220CB" w:rsidP="005220CB">
      <w:pPr>
        <w:jc w:val="center"/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>Срок уплаты имущественных налогов и НДФЛ – не позднее  1 декабря!</w:t>
      </w:r>
    </w:p>
    <w:p w:rsidR="0009604F" w:rsidRDefault="00191CAC" w:rsidP="005220CB">
      <w:pPr>
        <w:tabs>
          <w:tab w:val="left" w:pos="2073"/>
        </w:tabs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          </w:t>
      </w:r>
      <w:r w:rsidR="005220CB"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703019" cy="7310208"/>
            <wp:effectExtent l="19050" t="0" r="0" b="0"/>
            <wp:docPr id="2" name="Рисунок 1" descr="C:\Users\Admin\AppData\Local\Temp\Rar$DIa9348.38333\листовка 1 декабр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9348.38333\листовка 1 декабря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14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5220CB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3" name="Рисунок 2" descr="C:\Users\Admin\AppData\Local\Temp\Rar$DIa9348.43926\1 декабря банер 6000х3000 при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9348.43926\1 декабря банер 6000х3000 прин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8639E2" w:rsidRPr="005B0E60" w:rsidRDefault="0009604F" w:rsidP="005B0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Чыганак: </w:t>
      </w:r>
      <w:hyperlink r:id="rId8" w:history="1">
        <w:r>
          <w:rPr>
            <w:rStyle w:val="a8"/>
            <w:rFonts w:ascii="Arial" w:hAnsi="Arial" w:cs="Arial"/>
            <w:color w:val="567B95"/>
            <w:sz w:val="29"/>
            <w:szCs w:val="29"/>
            <w:shd w:val="clear" w:color="auto" w:fill="FFFFFF"/>
          </w:rPr>
          <w:t>https://vatantat.ru/2025/09/183151/</w:t>
        </w:r>
      </w:hyperlink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© Ватаным Татарстан</w:t>
      </w:r>
    </w:p>
    <w:sectPr w:rsidR="008639E2" w:rsidRPr="005B0E60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F73" w:rsidRDefault="009D7F73" w:rsidP="006B3A5F">
      <w:pPr>
        <w:spacing w:after="0" w:line="240" w:lineRule="auto"/>
      </w:pPr>
      <w:r>
        <w:separator/>
      </w:r>
    </w:p>
  </w:endnote>
  <w:endnote w:type="continuationSeparator" w:id="1">
    <w:p w:rsidR="009D7F73" w:rsidRDefault="009D7F73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F73" w:rsidRDefault="009D7F73" w:rsidP="006B3A5F">
      <w:pPr>
        <w:spacing w:after="0" w:line="240" w:lineRule="auto"/>
      </w:pPr>
      <w:r>
        <w:separator/>
      </w:r>
    </w:p>
  </w:footnote>
  <w:footnote w:type="continuationSeparator" w:id="1">
    <w:p w:rsidR="009D7F73" w:rsidRDefault="009D7F73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D75ED"/>
    <w:rsid w:val="00191CAC"/>
    <w:rsid w:val="002651BE"/>
    <w:rsid w:val="00267127"/>
    <w:rsid w:val="002A6026"/>
    <w:rsid w:val="003014B8"/>
    <w:rsid w:val="0031295B"/>
    <w:rsid w:val="00346FEC"/>
    <w:rsid w:val="003B5C13"/>
    <w:rsid w:val="00491F66"/>
    <w:rsid w:val="005220CB"/>
    <w:rsid w:val="00552EC6"/>
    <w:rsid w:val="005B0E60"/>
    <w:rsid w:val="005F6E73"/>
    <w:rsid w:val="006807BB"/>
    <w:rsid w:val="006A305A"/>
    <w:rsid w:val="006B3A5F"/>
    <w:rsid w:val="006E53F3"/>
    <w:rsid w:val="006E5C61"/>
    <w:rsid w:val="007A20A4"/>
    <w:rsid w:val="007D1667"/>
    <w:rsid w:val="00801B10"/>
    <w:rsid w:val="00803731"/>
    <w:rsid w:val="00811138"/>
    <w:rsid w:val="00840F48"/>
    <w:rsid w:val="008440EF"/>
    <w:rsid w:val="008639E2"/>
    <w:rsid w:val="00874587"/>
    <w:rsid w:val="00902B20"/>
    <w:rsid w:val="009B0477"/>
    <w:rsid w:val="009B3C9F"/>
    <w:rsid w:val="009D36EF"/>
    <w:rsid w:val="009D7F73"/>
    <w:rsid w:val="00A62541"/>
    <w:rsid w:val="00A72FC5"/>
    <w:rsid w:val="00AC1996"/>
    <w:rsid w:val="00AC4733"/>
    <w:rsid w:val="00B066C1"/>
    <w:rsid w:val="00C25C69"/>
    <w:rsid w:val="00C47531"/>
    <w:rsid w:val="00C513CC"/>
    <w:rsid w:val="00C91984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tantat.ru/2025/09/183151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2025-09-26T11:14:00Z</dcterms:created>
  <dcterms:modified xsi:type="dcterms:W3CDTF">2025-09-26T11:14:00Z</dcterms:modified>
</cp:coreProperties>
</file>