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E563B6" w:rsidRDefault="00E563B6" w:rsidP="00E563B6">
      <w:pPr>
        <w:pStyle w:val="1"/>
        <w:shd w:val="clear" w:color="auto" w:fill="FFFFFF"/>
        <w:spacing w:before="150" w:after="150" w:line="638" w:lineRule="atLeast"/>
        <w:rPr>
          <w:rFonts w:ascii="Arial" w:hAnsi="Arial" w:cs="Arial"/>
          <w:color w:val="3E3E3E"/>
          <w:sz w:val="57"/>
          <w:szCs w:val="57"/>
        </w:rPr>
      </w:pPr>
      <w:r>
        <w:rPr>
          <w:rFonts w:ascii="Arial" w:hAnsi="Arial" w:cs="Arial"/>
          <w:color w:val="3E3E3E"/>
          <w:sz w:val="57"/>
          <w:szCs w:val="57"/>
        </w:rPr>
        <w:t xml:space="preserve">Диспансеризация үтәргә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онытма</w:t>
      </w:r>
      <w:proofErr w:type="spellEnd"/>
      <w:r>
        <w:rPr>
          <w:rFonts w:ascii="Arial" w:hAnsi="Arial" w:cs="Arial"/>
          <w:color w:val="3E3E3E"/>
          <w:sz w:val="57"/>
          <w:szCs w:val="57"/>
        </w:rPr>
        <w:t>!</w:t>
      </w:r>
    </w:p>
    <w:p w:rsidR="00E563B6" w:rsidRDefault="00E563B6" w:rsidP="00E563B6">
      <w:pPr>
        <w:pStyle w:val="a0"/>
        <w:rPr>
          <w:lang w:eastAsia="ar-SA"/>
        </w:rPr>
      </w:pPr>
    </w:p>
    <w:p w:rsidR="00E563B6" w:rsidRDefault="00E563B6" w:rsidP="00E563B6">
      <w:pPr>
        <w:pStyle w:val="a0"/>
        <w:rPr>
          <w:lang w:eastAsia="ar-SA"/>
        </w:rPr>
      </w:pPr>
    </w:p>
    <w:p w:rsidR="00E563B6" w:rsidRDefault="00E563B6" w:rsidP="00E563B6">
      <w:pPr>
        <w:pStyle w:val="a0"/>
        <w:rPr>
          <w:lang w:eastAsia="ar-SA"/>
        </w:rPr>
      </w:pPr>
    </w:p>
    <w:p w:rsidR="00E563B6" w:rsidRDefault="00E563B6" w:rsidP="00E563B6">
      <w:pPr>
        <w:pStyle w:val="a0"/>
        <w:rPr>
          <w:lang w:eastAsia="ar-SA"/>
        </w:rPr>
      </w:pPr>
      <w:r>
        <w:rPr>
          <w:noProof/>
        </w:rPr>
        <w:drawing>
          <wp:inline distT="0" distB="0" distL="0" distR="0">
            <wp:extent cx="6480175" cy="4581709"/>
            <wp:effectExtent l="19050" t="0" r="0" b="0"/>
            <wp:docPr id="13" name="Рисунок 13" descr="C:\Users\Admin\Documents\Новости за 2025 год\Dispanserizatsija-20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ocuments\Новости за 2025 год\Dispanserizatsija-2025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81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3B6" w:rsidRPr="00E563B6" w:rsidRDefault="00E563B6" w:rsidP="00E563B6">
      <w:pPr>
        <w:pStyle w:val="a0"/>
        <w:rPr>
          <w:lang w:eastAsia="ar-SA"/>
        </w:rPr>
      </w:pPr>
    </w:p>
    <w:p w:rsidR="00E563B6" w:rsidRPr="00E563B6" w:rsidRDefault="00E563B6" w:rsidP="00E563B6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Профилактик сәламәтлекне тикшертү үз эченә түбәндәгеләрне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ала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>.</w:t>
      </w:r>
    </w:p>
    <w:p w:rsidR="00E563B6" w:rsidRDefault="00E563B6" w:rsidP="00E563B6">
      <w:pPr>
        <w:pStyle w:val="pa2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- 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 </w:t>
      </w:r>
      <w:proofErr w:type="spellStart"/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spellEnd"/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о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о м е т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и я ( б и л әйләнәсен, буйны,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авырлыкны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үлчәү, гәүдә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авырлыгы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индек</w:t>
      </w:r>
      <w:r>
        <w:rPr>
          <w:rFonts w:ascii="Arial" w:hAnsi="Arial" w:cs="Arial"/>
          <w:color w:val="3E3E3E"/>
          <w:sz w:val="30"/>
          <w:szCs w:val="30"/>
        </w:rPr>
        <w:softHyphen/>
        <w:t>сын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билгеләү);</w:t>
      </w:r>
    </w:p>
    <w:p w:rsidR="00E563B6" w:rsidRDefault="00E563B6" w:rsidP="00E563B6">
      <w:pPr>
        <w:pStyle w:val="pa2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-18 яшьтән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басымын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үлчәү;</w:t>
      </w:r>
    </w:p>
    <w:p w:rsidR="00E563B6" w:rsidRDefault="00E563B6" w:rsidP="00E563B6">
      <w:pPr>
        <w:pStyle w:val="pa2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- йө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әк-кан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тамырлары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авыруларының үсеш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алуын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якынча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билгеләү (18 дән 39 яшькә кадәр),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шул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авыру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үсеш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алуын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ачыклау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(40тан 64 яшькә кадәр);</w:t>
      </w:r>
    </w:p>
    <w:p w:rsidR="00E563B6" w:rsidRDefault="00E563B6" w:rsidP="00E563B6">
      <w:pPr>
        <w:pStyle w:val="pa2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- 18 яшьтән флюорография яисә рентгенография;</w:t>
      </w:r>
    </w:p>
    <w:p w:rsidR="00E563B6" w:rsidRDefault="00E563B6" w:rsidP="00E563B6">
      <w:pPr>
        <w:pStyle w:val="pa2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lastRenderedPageBreak/>
        <w:t xml:space="preserve">-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диспансеризацияне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бе</w:t>
      </w:r>
      <w:r>
        <w:rPr>
          <w:rFonts w:ascii="Arial" w:hAnsi="Arial" w:cs="Arial"/>
          <w:color w:val="3E3E3E"/>
          <w:sz w:val="30"/>
          <w:szCs w:val="30"/>
        </w:rPr>
        <w:softHyphen/>
        <w:t>ренче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тапкыр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үтүчегә, ничә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яшь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булуга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карамастан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ЭКГ тикшеренүе билгеләнә,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анна</w:t>
      </w:r>
      <w:r>
        <w:rPr>
          <w:rFonts w:ascii="Arial" w:hAnsi="Arial" w:cs="Arial"/>
          <w:color w:val="3E3E3E"/>
          <w:sz w:val="30"/>
          <w:szCs w:val="30"/>
        </w:rPr>
        <w:softHyphen/>
        <w:t>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proofErr w:type="gramStart"/>
      <w:r>
        <w:rPr>
          <w:rFonts w:ascii="Arial" w:hAnsi="Arial" w:cs="Arial"/>
          <w:color w:val="3E3E3E"/>
          <w:sz w:val="30"/>
          <w:szCs w:val="30"/>
        </w:rPr>
        <w:t>ул</w:t>
      </w:r>
      <w:proofErr w:type="spellEnd"/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35 яшьтән соң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елга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1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тап</w:t>
      </w:r>
      <w:r>
        <w:rPr>
          <w:rFonts w:ascii="Arial" w:hAnsi="Arial" w:cs="Arial"/>
          <w:color w:val="3E3E3E"/>
          <w:sz w:val="30"/>
          <w:szCs w:val="30"/>
        </w:rPr>
        <w:softHyphen/>
        <w:t>кыр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үткәрелә;</w:t>
      </w:r>
    </w:p>
    <w:p w:rsidR="00E563B6" w:rsidRDefault="00E563B6" w:rsidP="00E563B6">
      <w:pPr>
        <w:pStyle w:val="pa2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- хастаханәгә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беренче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тап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кыр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мө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әҗәгать итүченең күз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басымы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да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ачыклана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аннары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40 яшьтән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башлап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тикшеренү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елга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1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тапкыр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билгеләнә;</w:t>
      </w:r>
    </w:p>
    <w:p w:rsidR="00E563B6" w:rsidRDefault="00E563B6" w:rsidP="00E563B6">
      <w:pPr>
        <w:pStyle w:val="pa2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- фельдшер (акушер) яисә акушер-гинеколог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хатын-кыз</w:t>
      </w:r>
      <w:r>
        <w:rPr>
          <w:rFonts w:ascii="Arial" w:hAnsi="Arial" w:cs="Arial"/>
          <w:color w:val="3E3E3E"/>
          <w:sz w:val="30"/>
          <w:szCs w:val="30"/>
        </w:rPr>
        <w:softHyphen/>
        <w:t>ларны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тикшерә (18-19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яшь</w:t>
      </w:r>
      <w:proofErr w:type="spellEnd"/>
      <w:r>
        <w:rPr>
          <w:rFonts w:ascii="Arial" w:hAnsi="Arial" w:cs="Arial"/>
          <w:color w:val="3E3E3E"/>
          <w:sz w:val="30"/>
          <w:szCs w:val="30"/>
        </w:rPr>
        <w:t>);</w:t>
      </w:r>
    </w:p>
    <w:p w:rsidR="00E563B6" w:rsidRDefault="00E563B6" w:rsidP="00E563B6">
      <w:pPr>
        <w:pStyle w:val="pa2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- тикшеренү ниҗә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л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әре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буен</w:t>
      </w:r>
      <w:r>
        <w:rPr>
          <w:rFonts w:ascii="Arial" w:hAnsi="Arial" w:cs="Arial"/>
          <w:color w:val="3E3E3E"/>
          <w:sz w:val="30"/>
          <w:szCs w:val="30"/>
        </w:rPr>
        <w:softHyphen/>
        <w:t>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ФАП фельдшеры,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табиб-тера</w:t>
      </w:r>
      <w:r>
        <w:rPr>
          <w:rFonts w:ascii="Arial" w:hAnsi="Arial" w:cs="Arial"/>
          <w:color w:val="3E3E3E"/>
          <w:sz w:val="30"/>
          <w:szCs w:val="30"/>
        </w:rPr>
        <w:softHyphen/>
        <w:t>певт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кабул итә.</w:t>
      </w:r>
    </w:p>
    <w:p w:rsidR="00E563B6" w:rsidRDefault="00E563B6" w:rsidP="00E563B6">
      <w:pPr>
        <w:pStyle w:val="pa2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 </w:t>
      </w:r>
    </w:p>
    <w:p w:rsidR="00E563B6" w:rsidRDefault="00E563B6" w:rsidP="00E563B6">
      <w:pPr>
        <w:pStyle w:val="pa2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Диспансеризациянең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мак</w:t>
      </w:r>
      <w:r>
        <w:rPr>
          <w:rFonts w:ascii="Arial" w:hAnsi="Arial" w:cs="Arial"/>
          <w:color w:val="3E3E3E"/>
          <w:sz w:val="30"/>
          <w:szCs w:val="30"/>
        </w:rPr>
        <w:softHyphen/>
        <w:t>саты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>:</w:t>
      </w:r>
    </w:p>
    <w:p w:rsidR="00E563B6" w:rsidRDefault="00E563B6" w:rsidP="00E563B6">
      <w:pPr>
        <w:pStyle w:val="pa2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-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йогышлы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булмаган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дәвамлы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авыруларны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(йө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әк-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тамыр</w:t>
      </w:r>
      <w:r>
        <w:rPr>
          <w:rFonts w:ascii="Arial" w:hAnsi="Arial" w:cs="Arial"/>
          <w:color w:val="3E3E3E"/>
          <w:sz w:val="30"/>
          <w:szCs w:val="30"/>
        </w:rPr>
        <w:softHyphen/>
        <w:t>лары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сулыш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әгъзалары,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яман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шеш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шикәр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авырулары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һәм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башкалар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>);</w:t>
      </w:r>
    </w:p>
    <w:p w:rsidR="00E563B6" w:rsidRDefault="00E563B6" w:rsidP="00E563B6">
      <w:pPr>
        <w:pStyle w:val="pa2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- әлеге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авырулар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үсеш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куркынычы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тудырган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сәбә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пл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әрне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ачыклау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E563B6" w:rsidRDefault="00E563B6" w:rsidP="00E563B6">
      <w:pPr>
        <w:pStyle w:val="pa2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Диспансеризация 2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этапта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үтә:</w:t>
      </w:r>
    </w:p>
    <w:p w:rsidR="00E563B6" w:rsidRDefault="00E563B6" w:rsidP="00E563B6">
      <w:pPr>
        <w:pStyle w:val="pa2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1.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П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о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ф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и л а к т и к тикшеренүләр үткәрү.</w:t>
      </w:r>
    </w:p>
    <w:p w:rsidR="00E563B6" w:rsidRDefault="00E563B6" w:rsidP="00E563B6">
      <w:pPr>
        <w:pStyle w:val="pa2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2.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Яшь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һәм җенескә бәйле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>әвештә, өстәмә медицина тикшеренүе (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шул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исәптән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он</w:t>
      </w:r>
      <w:r>
        <w:rPr>
          <w:rFonts w:ascii="Arial" w:hAnsi="Arial" w:cs="Arial"/>
          <w:color w:val="3E3E3E"/>
          <w:sz w:val="30"/>
          <w:szCs w:val="30"/>
        </w:rPr>
        <w:softHyphen/>
        <w:t>коскрининг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) үткәрелә.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Аны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бе</w:t>
      </w:r>
      <w:r>
        <w:rPr>
          <w:rFonts w:ascii="Arial" w:hAnsi="Arial" w:cs="Arial"/>
          <w:color w:val="3E3E3E"/>
          <w:sz w:val="30"/>
          <w:szCs w:val="30"/>
        </w:rPr>
        <w:softHyphen/>
        <w:t>ренче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тикшеренүләрдән соң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</w:t>
      </w:r>
      <w:r>
        <w:rPr>
          <w:rFonts w:ascii="Arial" w:hAnsi="Arial" w:cs="Arial"/>
          <w:color w:val="3E3E3E"/>
          <w:sz w:val="30"/>
          <w:szCs w:val="30"/>
        </w:rPr>
        <w:softHyphen/>
        <w:t>биб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билгели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E563B6" w:rsidRDefault="00E563B6" w:rsidP="00E563B6">
      <w:pPr>
        <w:pStyle w:val="ab"/>
        <w:shd w:val="clear" w:color="auto" w:fill="FFFFFF"/>
        <w:spacing w:before="0" w:beforeAutospacing="0" w:after="16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Тикшеренүне кемнә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үтә?</w:t>
      </w:r>
    </w:p>
    <w:p w:rsidR="00E563B6" w:rsidRDefault="00E563B6" w:rsidP="00E563B6">
      <w:pPr>
        <w:pStyle w:val="ab"/>
        <w:shd w:val="clear" w:color="auto" w:fill="FFFFFF"/>
        <w:spacing w:before="0" w:beforeAutospacing="0" w:after="16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18 – 39 яшьлеклә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– 3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елга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1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тапкыр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E563B6" w:rsidRDefault="00E563B6" w:rsidP="00E563B6">
      <w:pPr>
        <w:pStyle w:val="ab"/>
        <w:shd w:val="clear" w:color="auto" w:fill="FFFFFF"/>
        <w:spacing w:before="0" w:beforeAutospacing="0" w:after="16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40 яшьтән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башлап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– ел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саен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E563B6" w:rsidRDefault="00E563B6" w:rsidP="00E563B6">
      <w:pPr>
        <w:pStyle w:val="ab"/>
        <w:shd w:val="clear" w:color="auto" w:fill="FFFFFF"/>
        <w:spacing w:before="0" w:beforeAutospacing="0" w:after="160" w:afterAutospacing="0" w:line="450" w:lineRule="atLeast"/>
        <w:jc w:val="both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Д и с </w:t>
      </w:r>
      <w:proofErr w:type="spellStart"/>
      <w:proofErr w:type="gramStart"/>
      <w:r>
        <w:rPr>
          <w:rFonts w:ascii="Arial" w:hAnsi="Arial" w:cs="Arial"/>
          <w:color w:val="3E3E3E"/>
          <w:sz w:val="30"/>
          <w:szCs w:val="30"/>
        </w:rPr>
        <w:t>п</w:t>
      </w:r>
      <w:proofErr w:type="spellEnd"/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с 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и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ц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и я </w:t>
      </w:r>
      <w:r>
        <w:rPr>
          <w:rFonts w:ascii="Arial" w:hAnsi="Arial" w:cs="Arial"/>
          <w:color w:val="3E3E3E"/>
          <w:sz w:val="30"/>
          <w:szCs w:val="30"/>
        </w:rPr>
        <w:softHyphen/>
        <w:t xml:space="preserve">не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сез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мәҗбүри медицина иминиятләштерүе полисы теркәлгән хастаханәдә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башлай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үтә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аласыз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. Яшәгән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урыныгыз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буенча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фельдшер-акушерлык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пунктына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–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фельдшерга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шулай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Базарлы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Матак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хастаханәсенә үзегезнең участок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терапевты</w:t>
      </w:r>
      <w:r>
        <w:rPr>
          <w:rFonts w:ascii="Arial" w:hAnsi="Arial" w:cs="Arial"/>
          <w:color w:val="3E3E3E"/>
          <w:sz w:val="30"/>
          <w:szCs w:val="30"/>
        </w:rPr>
        <w:softHyphen/>
        <w:t>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яисә 2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нче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диспансериза</w:t>
      </w:r>
      <w:r>
        <w:rPr>
          <w:rFonts w:ascii="Arial" w:hAnsi="Arial" w:cs="Arial"/>
          <w:color w:val="3E3E3E"/>
          <w:sz w:val="30"/>
          <w:szCs w:val="30"/>
        </w:rPr>
        <w:softHyphen/>
        <w:t xml:space="preserve">ция бүлмәсендәге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табибка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мө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әҗәгать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итегез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E563B6" w:rsidRDefault="00E563B6" w:rsidP="00E563B6">
      <w:pPr>
        <w:pStyle w:val="ab"/>
        <w:shd w:val="clear" w:color="auto" w:fill="FFFFFF"/>
        <w:spacing w:before="0" w:beforeAutospacing="0" w:after="160" w:after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b/>
          <w:bCs/>
          <w:color w:val="3E3E3E"/>
          <w:sz w:val="30"/>
          <w:szCs w:val="30"/>
        </w:rPr>
        <w:t xml:space="preserve">Александр Плаксин, </w:t>
      </w:r>
      <w:proofErr w:type="spellStart"/>
      <w:r>
        <w:rPr>
          <w:rFonts w:ascii="Arial" w:hAnsi="Arial" w:cs="Arial"/>
          <w:b/>
          <w:bCs/>
          <w:color w:val="3E3E3E"/>
          <w:sz w:val="30"/>
          <w:szCs w:val="30"/>
        </w:rPr>
        <w:t>Ба</w:t>
      </w:r>
      <w:r>
        <w:rPr>
          <w:rFonts w:ascii="Arial" w:hAnsi="Arial" w:cs="Arial"/>
          <w:b/>
          <w:bCs/>
          <w:color w:val="3E3E3E"/>
          <w:sz w:val="30"/>
          <w:szCs w:val="30"/>
        </w:rPr>
        <w:softHyphen/>
        <w:t>зарлы</w:t>
      </w:r>
      <w:proofErr w:type="spellEnd"/>
      <w:r>
        <w:rPr>
          <w:rFonts w:ascii="Arial" w:hAnsi="Arial" w:cs="Arial"/>
          <w:b/>
          <w:bCs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3E3E3E"/>
          <w:sz w:val="30"/>
          <w:szCs w:val="30"/>
        </w:rPr>
        <w:t>Матак</w:t>
      </w:r>
      <w:proofErr w:type="spellEnd"/>
      <w:r>
        <w:rPr>
          <w:rFonts w:ascii="Arial" w:hAnsi="Arial" w:cs="Arial"/>
          <w:b/>
          <w:bCs/>
          <w:color w:val="3E3E3E"/>
          <w:sz w:val="30"/>
          <w:szCs w:val="30"/>
        </w:rPr>
        <w:t xml:space="preserve"> район үзәк хастаханәсе </w:t>
      </w:r>
      <w:proofErr w:type="gramStart"/>
      <w:r>
        <w:rPr>
          <w:rFonts w:ascii="Arial" w:hAnsi="Arial" w:cs="Arial"/>
          <w:b/>
          <w:bCs/>
          <w:color w:val="3E3E3E"/>
          <w:sz w:val="30"/>
          <w:szCs w:val="30"/>
        </w:rPr>
        <w:t>м</w:t>
      </w:r>
      <w:proofErr w:type="gramEnd"/>
      <w:r>
        <w:rPr>
          <w:rFonts w:ascii="Arial" w:hAnsi="Arial" w:cs="Arial"/>
          <w:b/>
          <w:bCs/>
          <w:color w:val="3E3E3E"/>
          <w:sz w:val="30"/>
          <w:szCs w:val="30"/>
        </w:rPr>
        <w:t>өдире.</w:t>
      </w:r>
    </w:p>
    <w:p w:rsidR="00E563B6" w:rsidRDefault="00E563B6" w:rsidP="00E563B6">
      <w:pPr>
        <w:pStyle w:val="ab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Тулырак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: https://alki-rt.ru/news/ya%D2%A3alyiklar/dispanserizaciia-utarga-onytma</w:t>
      </w:r>
    </w:p>
    <w:p w:rsidR="008B0A48" w:rsidRDefault="008B0A48" w:rsidP="008B0A48">
      <w:pPr>
        <w:rPr>
          <w:rFonts w:eastAsia="Times New Roman"/>
          <w:sz w:val="22"/>
          <w:szCs w:val="22"/>
        </w:rPr>
      </w:pPr>
    </w:p>
    <w:p w:rsidR="008B0A48" w:rsidRDefault="008B0A48" w:rsidP="008B0A48">
      <w:pPr>
        <w:rPr>
          <w:rFonts w:eastAsia="Times New Roman"/>
          <w:sz w:val="22"/>
          <w:szCs w:val="22"/>
        </w:rPr>
      </w:pPr>
    </w:p>
    <w:p w:rsidR="008B0A48" w:rsidRPr="008B0A48" w:rsidRDefault="008B0A48" w:rsidP="008B0A48">
      <w:pPr>
        <w:rPr>
          <w:rFonts w:eastAsia="Times New Roman"/>
          <w:sz w:val="22"/>
          <w:szCs w:val="22"/>
        </w:rPr>
      </w:pPr>
    </w:p>
    <w:sectPr w:rsidR="008B0A48" w:rsidRPr="008B0A48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2985"/>
    <w:rsid w:val="000C4E1B"/>
    <w:rsid w:val="000E0A92"/>
    <w:rsid w:val="000E57AB"/>
    <w:rsid w:val="00123C01"/>
    <w:rsid w:val="001265DF"/>
    <w:rsid w:val="00131F91"/>
    <w:rsid w:val="001540E9"/>
    <w:rsid w:val="001858FB"/>
    <w:rsid w:val="00187212"/>
    <w:rsid w:val="002469D1"/>
    <w:rsid w:val="00263AAA"/>
    <w:rsid w:val="00265B95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E5A6F"/>
    <w:rsid w:val="004135E6"/>
    <w:rsid w:val="00433F68"/>
    <w:rsid w:val="00454208"/>
    <w:rsid w:val="004A30C5"/>
    <w:rsid w:val="004D0519"/>
    <w:rsid w:val="004F00F3"/>
    <w:rsid w:val="004F31C7"/>
    <w:rsid w:val="004F4329"/>
    <w:rsid w:val="00590DA8"/>
    <w:rsid w:val="00614EFB"/>
    <w:rsid w:val="0062499D"/>
    <w:rsid w:val="00634DA2"/>
    <w:rsid w:val="00643BCA"/>
    <w:rsid w:val="00677E48"/>
    <w:rsid w:val="006C26D8"/>
    <w:rsid w:val="006C7CD4"/>
    <w:rsid w:val="006E0FBE"/>
    <w:rsid w:val="0072094E"/>
    <w:rsid w:val="0072638A"/>
    <w:rsid w:val="007502FA"/>
    <w:rsid w:val="0075735B"/>
    <w:rsid w:val="007A0D69"/>
    <w:rsid w:val="007E3679"/>
    <w:rsid w:val="007E49DD"/>
    <w:rsid w:val="007F572C"/>
    <w:rsid w:val="0081500C"/>
    <w:rsid w:val="008548B5"/>
    <w:rsid w:val="008B0A48"/>
    <w:rsid w:val="008B7B5F"/>
    <w:rsid w:val="008C49F1"/>
    <w:rsid w:val="008D65C7"/>
    <w:rsid w:val="008F28C6"/>
    <w:rsid w:val="008F5861"/>
    <w:rsid w:val="008F6A37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A63D5"/>
    <w:rsid w:val="00B07C5E"/>
    <w:rsid w:val="00B72DCB"/>
    <w:rsid w:val="00BB1B41"/>
    <w:rsid w:val="00BC38BA"/>
    <w:rsid w:val="00BD03CA"/>
    <w:rsid w:val="00BE4A60"/>
    <w:rsid w:val="00BF3E32"/>
    <w:rsid w:val="00C00B66"/>
    <w:rsid w:val="00C02BD4"/>
    <w:rsid w:val="00C35231"/>
    <w:rsid w:val="00C81C31"/>
    <w:rsid w:val="00C949DA"/>
    <w:rsid w:val="00CB7F3A"/>
    <w:rsid w:val="00CF7D90"/>
    <w:rsid w:val="00D51C8E"/>
    <w:rsid w:val="00D7671C"/>
    <w:rsid w:val="00DA6928"/>
    <w:rsid w:val="00E17A22"/>
    <w:rsid w:val="00E220B4"/>
    <w:rsid w:val="00E27028"/>
    <w:rsid w:val="00E479E0"/>
    <w:rsid w:val="00E50C61"/>
    <w:rsid w:val="00E563B6"/>
    <w:rsid w:val="00E76FAE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422E8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E563B6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E563B6"/>
  </w:style>
  <w:style w:type="paragraph" w:customStyle="1" w:styleId="news-main-containerparagraphbold">
    <w:name w:val="news-main-container__paragraph_bold"/>
    <w:basedOn w:val="a"/>
    <w:rsid w:val="00E563B6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basedOn w:val="a"/>
    <w:rsid w:val="00E563B6"/>
    <w:pPr>
      <w:spacing w:before="100" w:beforeAutospacing="1" w:after="100" w:afterAutospacing="1"/>
    </w:pPr>
    <w:rPr>
      <w:rFonts w:eastAsia="Times New Roman"/>
    </w:rPr>
  </w:style>
  <w:style w:type="paragraph" w:customStyle="1" w:styleId="pa2">
    <w:name w:val="pa2"/>
    <w:basedOn w:val="a"/>
    <w:rsid w:val="00E563B6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E563B6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610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029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411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793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623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2025-10-06T08:48:00Z</cp:lastPrinted>
  <dcterms:created xsi:type="dcterms:W3CDTF">2025-10-06T12:23:00Z</dcterms:created>
  <dcterms:modified xsi:type="dcterms:W3CDTF">2025-10-06T12:23:00Z</dcterms:modified>
</cp:coreProperties>
</file>