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2E" w:rsidRPr="00F6022E" w:rsidRDefault="00F6022E" w:rsidP="00F6022E">
      <w:pPr>
        <w:spacing w:after="603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F6022E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«Горячая линия» по вопросам защиты прав и поддержки военнослужащих</w:t>
      </w:r>
    </w:p>
    <w:p w:rsidR="00F6022E" w:rsidRPr="00F6022E" w:rsidRDefault="00F6022E" w:rsidP="00F6022E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87878E"/>
          <w:sz w:val="30"/>
          <w:szCs w:val="30"/>
          <w:lang w:eastAsia="ru-RU"/>
        </w:rPr>
        <w:t xml:space="preserve">08 </w:t>
      </w:r>
      <w:r w:rsidRPr="00F6022E">
        <w:rPr>
          <w:rFonts w:ascii="Arial" w:eastAsia="Times New Roman" w:hAnsi="Arial" w:cs="Arial"/>
          <w:color w:val="87878E"/>
          <w:sz w:val="30"/>
          <w:szCs w:val="30"/>
          <w:lang w:eastAsia="ru-RU"/>
        </w:rPr>
        <w:t xml:space="preserve">ноября 2025 г., </w:t>
      </w:r>
      <w:r>
        <w:rPr>
          <w:rFonts w:ascii="Arial" w:eastAsia="Times New Roman" w:hAnsi="Arial" w:cs="Arial"/>
          <w:color w:val="87878E"/>
          <w:sz w:val="30"/>
          <w:szCs w:val="30"/>
          <w:lang w:eastAsia="ru-RU"/>
        </w:rPr>
        <w:t>воскресенье</w:t>
      </w:r>
    </w:p>
    <w:p w:rsidR="00F6022E" w:rsidRPr="00F6022E" w:rsidRDefault="00F6022E" w:rsidP="00F602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30"/>
          <w:szCs w:val="30"/>
          <w:lang w:eastAsia="ru-RU"/>
        </w:rPr>
      </w:pPr>
      <w:r w:rsidRPr="00F6022E">
        <w:rPr>
          <w:rFonts w:ascii="Arial" w:eastAsia="Times New Roman" w:hAnsi="Arial" w:cs="Arial"/>
          <w:color w:val="3C4052"/>
          <w:sz w:val="30"/>
          <w:szCs w:val="30"/>
          <w:lang w:eastAsia="ru-RU"/>
        </w:rPr>
        <w:t>Объединение женщин - депутатов Государственного Совета Республики</w:t>
      </w:r>
      <w:r w:rsidRPr="00F6022E">
        <w:rPr>
          <w:rFonts w:ascii="Arial" w:eastAsia="Times New Roman" w:hAnsi="Arial" w:cs="Arial"/>
          <w:color w:val="3C4052"/>
          <w:sz w:val="30"/>
          <w:szCs w:val="30"/>
          <w:lang w:eastAsia="ru-RU"/>
        </w:rPr>
        <w:br/>
        <w:t>Татарстан «Мәрхәмәт – Милосердие» совместно с Уполномоченным по</w:t>
      </w:r>
      <w:r w:rsidRPr="00F6022E">
        <w:rPr>
          <w:rFonts w:ascii="Arial" w:eastAsia="Times New Roman" w:hAnsi="Arial" w:cs="Arial"/>
          <w:color w:val="3C4052"/>
          <w:sz w:val="30"/>
          <w:szCs w:val="30"/>
          <w:lang w:eastAsia="ru-RU"/>
        </w:rPr>
        <w:br/>
        <w:t xml:space="preserve">правам человека в Республике Татарстан С.Х. </w:t>
      </w:r>
      <w:proofErr w:type="spellStart"/>
      <w:r w:rsidRPr="00F6022E">
        <w:rPr>
          <w:rFonts w:ascii="Arial" w:eastAsia="Times New Roman" w:hAnsi="Arial" w:cs="Arial"/>
          <w:color w:val="3C4052"/>
          <w:sz w:val="30"/>
          <w:szCs w:val="30"/>
          <w:lang w:eastAsia="ru-RU"/>
        </w:rPr>
        <w:t>Сабурской</w:t>
      </w:r>
      <w:proofErr w:type="spellEnd"/>
      <w:r w:rsidRPr="00F6022E">
        <w:rPr>
          <w:rFonts w:ascii="Arial" w:eastAsia="Times New Roman" w:hAnsi="Arial" w:cs="Arial"/>
          <w:color w:val="3C4052"/>
          <w:sz w:val="30"/>
          <w:szCs w:val="30"/>
          <w:lang w:eastAsia="ru-RU"/>
        </w:rPr>
        <w:t xml:space="preserve"> 27 ноября 2025</w:t>
      </w:r>
      <w:r w:rsidRPr="00F6022E">
        <w:rPr>
          <w:rFonts w:ascii="Arial" w:eastAsia="Times New Roman" w:hAnsi="Arial" w:cs="Arial"/>
          <w:color w:val="3C4052"/>
          <w:sz w:val="30"/>
          <w:szCs w:val="30"/>
          <w:lang w:eastAsia="ru-RU"/>
        </w:rPr>
        <w:br/>
        <w:t>года с 10 до 14 часов организует телефонную «горячую линию» по вопросам</w:t>
      </w:r>
      <w:r w:rsidRPr="00F6022E">
        <w:rPr>
          <w:rFonts w:ascii="Arial" w:eastAsia="Times New Roman" w:hAnsi="Arial" w:cs="Arial"/>
          <w:color w:val="3C4052"/>
          <w:sz w:val="30"/>
          <w:szCs w:val="30"/>
          <w:lang w:eastAsia="ru-RU"/>
        </w:rPr>
        <w:br/>
        <w:t>защиты прав и поддержки военнослужащих.</w:t>
      </w:r>
      <w:r w:rsidRPr="00F6022E">
        <w:rPr>
          <w:rFonts w:ascii="Arial" w:eastAsia="Times New Roman" w:hAnsi="Arial" w:cs="Arial"/>
          <w:color w:val="3C4052"/>
          <w:sz w:val="30"/>
          <w:szCs w:val="30"/>
          <w:lang w:eastAsia="ru-RU"/>
        </w:rPr>
        <w:br/>
        <w:t>Телефоны горячей линии: для звонков (843) 236-00-71, для сообщений в</w:t>
      </w:r>
      <w:r w:rsidRPr="00F6022E">
        <w:rPr>
          <w:rFonts w:ascii="Arial" w:eastAsia="Times New Roman" w:hAnsi="Arial" w:cs="Arial"/>
          <w:color w:val="3C4052"/>
          <w:sz w:val="30"/>
          <w:szCs w:val="30"/>
          <w:lang w:eastAsia="ru-RU"/>
        </w:rPr>
        <w:br/>
      </w:r>
      <w:proofErr w:type="spellStart"/>
      <w:r w:rsidRPr="00F6022E">
        <w:rPr>
          <w:rFonts w:ascii="Arial" w:eastAsia="Times New Roman" w:hAnsi="Arial" w:cs="Arial"/>
          <w:color w:val="3C4052"/>
          <w:sz w:val="30"/>
          <w:szCs w:val="30"/>
          <w:lang w:eastAsia="ru-RU"/>
        </w:rPr>
        <w:t>мессенджер</w:t>
      </w:r>
      <w:proofErr w:type="spellEnd"/>
      <w:r w:rsidRPr="00F6022E">
        <w:rPr>
          <w:rFonts w:ascii="Arial" w:eastAsia="Times New Roman" w:hAnsi="Arial" w:cs="Arial"/>
          <w:color w:val="3C4052"/>
          <w:sz w:val="30"/>
          <w:szCs w:val="30"/>
          <w:lang w:eastAsia="ru-RU"/>
        </w:rPr>
        <w:t xml:space="preserve"> </w:t>
      </w:r>
      <w:proofErr w:type="spellStart"/>
      <w:r w:rsidRPr="00F6022E">
        <w:rPr>
          <w:rFonts w:ascii="Arial" w:eastAsia="Times New Roman" w:hAnsi="Arial" w:cs="Arial"/>
          <w:color w:val="3C4052"/>
          <w:sz w:val="30"/>
          <w:szCs w:val="30"/>
          <w:lang w:eastAsia="ru-RU"/>
        </w:rPr>
        <w:t>WhatsApp</w:t>
      </w:r>
      <w:proofErr w:type="spellEnd"/>
      <w:r w:rsidRPr="00F6022E">
        <w:rPr>
          <w:rFonts w:ascii="Arial" w:eastAsia="Times New Roman" w:hAnsi="Arial" w:cs="Arial"/>
          <w:color w:val="3C4052"/>
          <w:sz w:val="30"/>
          <w:szCs w:val="30"/>
          <w:lang w:eastAsia="ru-RU"/>
        </w:rPr>
        <w:t xml:space="preserve"> +7 960 049-68-14.</w:t>
      </w:r>
    </w:p>
    <w:p w:rsidR="00035B91" w:rsidRDefault="00035B91"/>
    <w:sectPr w:rsidR="00035B91" w:rsidSect="0003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6022E"/>
    <w:rsid w:val="00035B91"/>
    <w:rsid w:val="00F6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91"/>
  </w:style>
  <w:style w:type="paragraph" w:styleId="1">
    <w:name w:val="heading 1"/>
    <w:basedOn w:val="a"/>
    <w:link w:val="10"/>
    <w:uiPriority w:val="9"/>
    <w:qFormat/>
    <w:rsid w:val="00F60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2306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8000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2025-11-13T05:38:00Z</dcterms:created>
  <dcterms:modified xsi:type="dcterms:W3CDTF">2025-11-13T05:39:00Z</dcterms:modified>
</cp:coreProperties>
</file>