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26" w:rsidRPr="00166A26" w:rsidRDefault="00166A26" w:rsidP="00166A2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6A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правильно украсить елку</w:t>
      </w:r>
    </w:p>
    <w:p w:rsidR="00166A26" w:rsidRPr="00166A26" w:rsidRDefault="00166A26" w:rsidP="00166A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 ёлки — творческий процесс, который зависит от ваших предпочтений, стиля интерьера и выбранных трендов. Вот несколько советов, которые помогут создать гармоничную композицию:</w:t>
      </w:r>
    </w:p>
    <w:p w:rsidR="00166A26" w:rsidRPr="00166A26" w:rsidRDefault="00166A26" w:rsidP="00166A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Выберите цветовую гамму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Лучше ограничиться 2–3 основными цветами, чтобы избежать перегруженности. В 2025–2026 годах в тренде пастельные тона, разные оттенки розового, классические сочетания (красный и золотой, синий и серебристый), а также зелёный как главный цвет года. Можно использовать монохромные решения или добавить металлические акценты (золото, медь, бронза). </w:t>
      </w:r>
    </w:p>
    <w:p w:rsidR="00166A26" w:rsidRPr="00166A26" w:rsidRDefault="00166A26" w:rsidP="00166A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Определите стиль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Несколько популярных направлений:</w:t>
      </w:r>
    </w:p>
    <w:p w:rsidR="00166A26" w:rsidRPr="00166A26" w:rsidRDefault="00166A26" w:rsidP="00166A26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Скандинавский минимализм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прозрачные стеклянные игрушки, тёплые огоньки и натуральные ветви. </w:t>
      </w:r>
    </w:p>
    <w:p w:rsidR="00166A26" w:rsidRPr="00166A26" w:rsidRDefault="00166A26" w:rsidP="00166A26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Ретро и </w:t>
      </w:r>
      <w:proofErr w:type="spellStart"/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винтаж</w:t>
      </w:r>
      <w:proofErr w:type="spellEnd"/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советские стеклянные игрушки, ватные фигурки, </w:t>
      </w:r>
      <w:proofErr w:type="spellStart"/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винтажные</w:t>
      </w:r>
      <w:proofErr w:type="spellEnd"/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гирлянды с цветными лампочками. </w:t>
      </w:r>
    </w:p>
    <w:p w:rsidR="00166A26" w:rsidRPr="00166A26" w:rsidRDefault="00166A26" w:rsidP="00166A26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Бохо</w:t>
      </w:r>
      <w:proofErr w:type="spellEnd"/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-шик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плетёные игрушки из соломы и ротанга, сухоцветы, перья, ракушки, прозрачные стеклянные шары с декором внутри. </w:t>
      </w:r>
    </w:p>
    <w:p w:rsidR="00166A26" w:rsidRPr="00166A26" w:rsidRDefault="00166A26" w:rsidP="00166A26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Эко-стиль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украшения из дерева, ткани, бумаги, шишек, сушёных фруктов и ягод. </w:t>
      </w:r>
    </w:p>
    <w:p w:rsidR="00166A26" w:rsidRPr="00166A26" w:rsidRDefault="00166A26" w:rsidP="00166A26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Классический стиль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сочетание зелёной ёлки с красными и золотыми шарами, однотонными гирляндами и звездой на макушке. </w:t>
      </w:r>
    </w:p>
    <w:p w:rsidR="00166A26" w:rsidRPr="00166A26" w:rsidRDefault="00166A26" w:rsidP="00166A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Начните с гирлянды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поможет обмотать все ветки и спрятать провода. Выбирайте светодиодные гирлянды с тёплым или холодным светом в зависимости от цветовой гаммы ёлки. Для средней ёлки (1,5 м) подойдёт гирлянда длиной около 10 м.  </w:t>
      </w:r>
    </w:p>
    <w:p w:rsidR="00166A26" w:rsidRPr="00166A26" w:rsidRDefault="00166A26" w:rsidP="00166A2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Распределите декор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Крупные игрушки вешайте ближе к основанию, а мелкие — к вершине. Это создаст визуальный ритм и добавит объём. Сначала разместите крупные украшения (шары, фигурки), затем дополните композицию более мелкими элементами. </w:t>
      </w:r>
    </w:p>
    <w:p w:rsidR="00166A26" w:rsidRPr="00166A26" w:rsidRDefault="00166A26" w:rsidP="00166A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Используйте разные фактуры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Комбинируйте матовые, глянцевые и рельефные детали, чтобы добавить глубины композиции. Например, можно сочетать стеклянные шары с деревянными игрушками или текстильными элементами. </w:t>
      </w:r>
    </w:p>
    <w:p w:rsidR="00166A26" w:rsidRPr="00166A26" w:rsidRDefault="00166A26" w:rsidP="00166A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Добавьте акценты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могут быть символ года (например, фигурка лошади в 2026 году), крупные банты, движущиеся элементы (дождик, гирлянды с мерцанием). Акцентные украшения помогут сделать ёлку индивидуальной. </w:t>
      </w:r>
    </w:p>
    <w:p w:rsidR="00166A26" w:rsidRPr="00166A26" w:rsidRDefault="00166A26" w:rsidP="00166A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Украсьте основание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Используйте мешковину, </w:t>
      </w:r>
      <w:proofErr w:type="spellStart"/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</w:t>
      </w:r>
      <w:proofErr w:type="spellEnd"/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-пакеты, плетёные корзины или текстиль, чтобы скрыть подставку и создать завершённый образ. Можно добавить фигурки Деда Мороза и Снегурочки, подарки или другие тематические элементы. </w:t>
      </w:r>
    </w:p>
    <w:p w:rsidR="00166A26" w:rsidRPr="00166A26" w:rsidRDefault="00166A26" w:rsidP="00166A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Выберите верхушку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быть классическая звезда, ангел, объёмный бант или даже цветок. Верхушка должна гармонировать с общим стилем украшения. </w:t>
      </w:r>
    </w:p>
    <w:p w:rsidR="00166A26" w:rsidRPr="00166A26" w:rsidRDefault="00166A26" w:rsidP="00166A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Соблюдайте баланс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Избегайте перегруженности с одной стороны и пустых участков. Периодически отходите от ёлки на пару шагов, чтобы оценить композицию целиком. </w:t>
      </w:r>
    </w:p>
    <w:p w:rsidR="00166A26" w:rsidRPr="00166A26" w:rsidRDefault="00166A26" w:rsidP="00166A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Добавьте последние штрихи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использовать мишуру, бусы, </w:t>
      </w:r>
      <w:proofErr w:type="spellStart"/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</w:t>
      </w:r>
      <w:proofErr w:type="spellEnd"/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-подвески с запахом хвои и корицы, гирлянды из сушёных апельсинов и палочек корицы. </w:t>
      </w:r>
    </w:p>
    <w:p w:rsidR="00166A26" w:rsidRPr="00166A26" w:rsidRDefault="00166A26" w:rsidP="00166A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Несколько дополнительных советов</w:t>
      </w: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6A26" w:rsidRPr="00166A26" w:rsidRDefault="00166A26" w:rsidP="00166A2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дети или животные, откажитесь от хрупких украшений. </w:t>
      </w:r>
    </w:p>
    <w:p w:rsidR="00166A26" w:rsidRPr="00166A26" w:rsidRDefault="00166A26" w:rsidP="00166A2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живой ёлки дайте ей постоять пару часов после установки, чтобы она приняла свою форму. Искусственную ёлку нужно тщательно распушить. </w:t>
      </w:r>
    </w:p>
    <w:p w:rsidR="00166A26" w:rsidRPr="00166A26" w:rsidRDefault="00166A26" w:rsidP="00166A2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добавить личные элементы: семейные фотографии, самодельные игрушки, подарки, полученные в особые моменты. </w:t>
      </w:r>
    </w:p>
    <w:p w:rsidR="00166A26" w:rsidRPr="00166A26" w:rsidRDefault="00166A26" w:rsidP="00166A26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главное — создать атмосферу праздника и уюта. Экспериментируйте с разными стилями и материалами, чтобы ёлка отражала ваше настроение и вкус.</w:t>
      </w:r>
      <w:bookmarkStart w:id="0" w:name="_GoBack"/>
      <w:bookmarkEnd w:id="0"/>
    </w:p>
    <w:p w:rsidR="00166A26" w:rsidRPr="00166A26" w:rsidRDefault="00166A26" w:rsidP="00166A26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66A26">
        <w:rPr>
          <w:color w:val="000000" w:themeColor="text1"/>
          <w:sz w:val="28"/>
          <w:szCs w:val="28"/>
        </w:rPr>
        <w:lastRenderedPageBreak/>
        <w:t>Чистопольский</w:t>
      </w:r>
      <w:proofErr w:type="spellEnd"/>
      <w:r w:rsidRPr="00166A26">
        <w:rPr>
          <w:color w:val="000000" w:themeColor="text1"/>
          <w:sz w:val="28"/>
          <w:szCs w:val="28"/>
        </w:rPr>
        <w:t xml:space="preserve"> территориальный орган </w:t>
      </w:r>
      <w:proofErr w:type="spellStart"/>
      <w:r w:rsidRPr="00166A26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Pr="00166A26">
        <w:rPr>
          <w:color w:val="000000" w:themeColor="text1"/>
          <w:sz w:val="28"/>
          <w:szCs w:val="28"/>
        </w:rPr>
        <w:t xml:space="preserve"> Республики Татарстан</w:t>
      </w:r>
    </w:p>
    <w:p w:rsidR="00166A26" w:rsidRPr="00166A26" w:rsidRDefault="00166A26" w:rsidP="00166A26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76" w:rsidRPr="00166A26" w:rsidRDefault="00A97B76" w:rsidP="00166A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7B76" w:rsidRPr="0016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1407"/>
    <w:multiLevelType w:val="multilevel"/>
    <w:tmpl w:val="EBEA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F2107"/>
    <w:multiLevelType w:val="multilevel"/>
    <w:tmpl w:val="83468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9767B"/>
    <w:multiLevelType w:val="multilevel"/>
    <w:tmpl w:val="530E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65DAF"/>
    <w:multiLevelType w:val="multilevel"/>
    <w:tmpl w:val="B1689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26"/>
    <w:rsid w:val="00117A48"/>
    <w:rsid w:val="00166A26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166A26"/>
    <w:rPr>
      <w:b/>
      <w:bCs/>
    </w:rPr>
  </w:style>
  <w:style w:type="character" w:customStyle="1" w:styleId="futurisfootnotegroup">
    <w:name w:val="futurisfootnotegroup"/>
    <w:basedOn w:val="a0"/>
    <w:rsid w:val="00166A26"/>
  </w:style>
  <w:style w:type="paragraph" w:styleId="a7">
    <w:name w:val="Balloon Text"/>
    <w:basedOn w:val="a"/>
    <w:link w:val="a8"/>
    <w:uiPriority w:val="99"/>
    <w:semiHidden/>
    <w:unhideWhenUsed/>
    <w:rsid w:val="0016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A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6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166A26"/>
    <w:rPr>
      <w:b/>
      <w:bCs/>
    </w:rPr>
  </w:style>
  <w:style w:type="character" w:customStyle="1" w:styleId="futurisfootnotegroup">
    <w:name w:val="futurisfootnotegroup"/>
    <w:basedOn w:val="a0"/>
    <w:rsid w:val="00166A26"/>
  </w:style>
  <w:style w:type="paragraph" w:styleId="a7">
    <w:name w:val="Balloon Text"/>
    <w:basedOn w:val="a"/>
    <w:link w:val="a8"/>
    <w:uiPriority w:val="99"/>
    <w:semiHidden/>
    <w:unhideWhenUsed/>
    <w:rsid w:val="0016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A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6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4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2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5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68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6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91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2025-12-16T05:32:00Z</dcterms:created>
  <dcterms:modified xsi:type="dcterms:W3CDTF">2025-12-16T05:40:00Z</dcterms:modified>
</cp:coreProperties>
</file>