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D9" w:rsidRPr="007213D9" w:rsidRDefault="007213D9" w:rsidP="007213D9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31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213D9" w:rsidRPr="007213D9" w:rsidTr="005551DA">
        <w:trPr>
          <w:trHeight w:val="1407"/>
        </w:trPr>
        <w:tc>
          <w:tcPr>
            <w:tcW w:w="4537" w:type="dxa"/>
          </w:tcPr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213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РЕСПУБЛИКА ТАТАРСТАН</w:t>
            </w:r>
          </w:p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213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СОВЕТ АЛЬКЕЕВСКОГО</w:t>
            </w:r>
          </w:p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</w:pP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>МУНИЦИПАЛЬНОГО РАЙОНА</w:t>
            </w:r>
          </w:p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422870, с.Базарные Матаки,</w:t>
            </w:r>
          </w:p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С.Крайнова, д.58</w:t>
            </w:r>
          </w:p>
        </w:tc>
        <w:tc>
          <w:tcPr>
            <w:tcW w:w="1177" w:type="dxa"/>
          </w:tcPr>
          <w:p w:rsidR="007213D9" w:rsidRPr="007213D9" w:rsidRDefault="00B26ACD" w:rsidP="007213D9">
            <w:pPr>
              <w:spacing w:after="0" w:line="240" w:lineRule="auto"/>
              <w:rPr>
                <w:rFonts w:ascii="SL_Times New Roman" w:eastAsia="Times New Roman" w:hAnsi="SL_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</w:tcPr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7213D9">
              <w:rPr>
                <w:rFonts w:ascii="Times New Roman" w:eastAsia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</w:pP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  <w:lang w:val="tt-RU"/>
              </w:rPr>
              <w:t>ӘЛКИ</w:t>
            </w: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 xml:space="preserve">  МУНИЦИПАЛЬ РАЙОНЫ</w:t>
            </w:r>
          </w:p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szCs w:val="24"/>
                <w:lang w:val="tt-RU"/>
              </w:rPr>
            </w:pP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 xml:space="preserve">СОВЕТЫ </w:t>
            </w:r>
          </w:p>
          <w:p w:rsidR="007213D9" w:rsidRPr="007213D9" w:rsidRDefault="007213D9" w:rsidP="007213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РТ Базарлы Матак авылы, </w:t>
            </w:r>
          </w:p>
          <w:p w:rsidR="007213D9" w:rsidRPr="007213D9" w:rsidRDefault="007213D9" w:rsidP="007213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С. Крайнов ур., 58</w:t>
            </w:r>
          </w:p>
        </w:tc>
      </w:tr>
      <w:tr w:rsidR="007213D9" w:rsidRPr="007213D9" w:rsidTr="005551DA">
        <w:trPr>
          <w:trHeight w:val="451"/>
        </w:trPr>
        <w:tc>
          <w:tcPr>
            <w:tcW w:w="10065" w:type="dxa"/>
            <w:gridSpan w:val="3"/>
          </w:tcPr>
          <w:p w:rsidR="007213D9" w:rsidRPr="007213D9" w:rsidRDefault="007213D9" w:rsidP="007213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5981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5BB99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1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I840NDSi7uvu427b/ei+7bZs96n71X3vbrrb7md3u/tM9t3uC9kh2N3t3Vs2Cky2&#10;FjMCPNMLF7gQa31pL4x4jxRLHgXDAW1/bV26hpWqtu9IQJFEooWt44w2xxnJtWeCnOPJyfBFSqMU&#10;h1gCWYAIL1qH/qU0DQtGzlWtA32QweoCfSji/kpwa3NeKxUloDRrcz4Zj8aEDC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hFuK1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alkay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айт: 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alkeevskiy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213D9" w:rsidRP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213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Pr="007213D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РЕШЕНИЕ                                                                                   КАРАР            </w:t>
      </w:r>
      <w:r w:rsidRPr="007213D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7213D9" w:rsidRPr="007213D9" w:rsidRDefault="007213D9" w:rsidP="00721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3D9">
        <w:rPr>
          <w:rFonts w:ascii="Times New Roman" w:eastAsia="Times New Roman" w:hAnsi="Times New Roman" w:cs="Times New Roman"/>
          <w:sz w:val="24"/>
          <w:szCs w:val="24"/>
        </w:rPr>
        <w:t>с.Базарные Матаки</w:t>
      </w:r>
    </w:p>
    <w:p w:rsidR="007213D9" w:rsidRPr="007213D9" w:rsidRDefault="007213D9" w:rsidP="007213D9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3D9" w:rsidRPr="007213D9" w:rsidRDefault="007213D9" w:rsidP="007213D9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3D9" w:rsidRP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B6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="005E0C0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5859B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C6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1B63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3D9" w:rsidRP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B95" w:rsidRDefault="00406DB8" w:rsidP="00463B95">
      <w:pPr>
        <w:spacing w:after="0" w:line="240" w:lineRule="auto"/>
        <w:ind w:right="5102"/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</w:pPr>
      <w:r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  <w:r w:rsidR="00B520A4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</w:t>
      </w:r>
    </w:p>
    <w:p w:rsidR="00114E08" w:rsidRPr="007213D9" w:rsidRDefault="00B520A4" w:rsidP="00463B95">
      <w:pPr>
        <w:spacing w:after="0" w:line="240" w:lineRule="auto"/>
        <w:ind w:right="510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в собственности </w:t>
      </w:r>
      <w:r w:rsidR="00820932" w:rsidRPr="007213D9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Алькеевского</w:t>
      </w:r>
      <w:r w:rsidR="0021061A" w:rsidRPr="007213D9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муниципального района</w:t>
      </w:r>
      <w:r w:rsidR="00510B68" w:rsidRPr="007213D9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406DB8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82093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E0C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406DB8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3D9" w:rsidRPr="007213D9" w:rsidRDefault="007213D9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606C" w:rsidRPr="007213D9" w:rsidRDefault="004144DE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 xml:space="preserve">В </w:t>
      </w:r>
      <w:r w:rsidR="006D6143" w:rsidRPr="007213D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D6143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6D6143" w:rsidRPr="007213D9">
        <w:rPr>
          <w:rFonts w:ascii="Times New Roman" w:hAnsi="Times New Roman" w:cs="Times New Roman"/>
          <w:sz w:val="28"/>
          <w:szCs w:val="28"/>
        </w:rPr>
        <w:t xml:space="preserve"> </w:t>
      </w:r>
      <w:r w:rsidR="006D6143">
        <w:rPr>
          <w:rFonts w:ascii="Times New Roman" w:hAnsi="Times New Roman" w:cs="Times New Roman"/>
          <w:sz w:val="28"/>
          <w:szCs w:val="28"/>
        </w:rPr>
        <w:t>от</w:t>
      </w:r>
      <w:r w:rsidR="000E4068">
        <w:rPr>
          <w:rFonts w:ascii="Times New Roman" w:hAnsi="Times New Roman" w:cs="Times New Roman"/>
          <w:sz w:val="28"/>
          <w:szCs w:val="28"/>
        </w:rPr>
        <w:t xml:space="preserve"> 20.03</w:t>
      </w:r>
      <w:r w:rsidR="00406DB8" w:rsidRPr="007213D9">
        <w:rPr>
          <w:rFonts w:ascii="Times New Roman" w:hAnsi="Times New Roman" w:cs="Times New Roman"/>
          <w:sz w:val="28"/>
          <w:szCs w:val="28"/>
        </w:rPr>
        <w:t>.20</w:t>
      </w:r>
      <w:r w:rsidR="006D6143">
        <w:rPr>
          <w:rFonts w:ascii="Times New Roman" w:hAnsi="Times New Roman" w:cs="Times New Roman"/>
          <w:sz w:val="28"/>
          <w:szCs w:val="28"/>
        </w:rPr>
        <w:t>25</w:t>
      </w:r>
      <w:r w:rsidR="000E4068">
        <w:rPr>
          <w:rFonts w:ascii="Times New Roman" w:hAnsi="Times New Roman" w:cs="Times New Roman"/>
          <w:sz w:val="28"/>
          <w:szCs w:val="28"/>
        </w:rPr>
        <w:t>г. № 33</w:t>
      </w:r>
      <w:r w:rsidR="00406DB8" w:rsidRPr="007213D9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0E4068" w:rsidRPr="007213D9">
        <w:rPr>
          <w:rFonts w:ascii="Times New Roman" w:hAnsi="Times New Roman" w:cs="Times New Roman"/>
          <w:sz w:val="28"/>
          <w:szCs w:val="28"/>
        </w:rPr>
        <w:t xml:space="preserve">в </w:t>
      </w:r>
      <w:r w:rsidR="000E4068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406DB8" w:rsidRPr="007213D9">
        <w:rPr>
          <w:rFonts w:ascii="Times New Roman" w:hAnsi="Times New Roman" w:cs="Times New Roman"/>
          <w:sz w:val="28"/>
          <w:szCs w:val="28"/>
        </w:rPr>
        <w:t>», Феде</w:t>
      </w:r>
      <w:r w:rsidR="006D6143">
        <w:rPr>
          <w:rFonts w:ascii="Times New Roman" w:hAnsi="Times New Roman" w:cs="Times New Roman"/>
          <w:sz w:val="28"/>
          <w:szCs w:val="28"/>
        </w:rPr>
        <w:t xml:space="preserve">ральным законом от 21.12.2001г. </w:t>
      </w:r>
      <w:r w:rsidR="00406DB8" w:rsidRPr="007213D9">
        <w:rPr>
          <w:rFonts w:ascii="Times New Roman" w:hAnsi="Times New Roman" w:cs="Times New Roman"/>
          <w:sz w:val="28"/>
          <w:szCs w:val="28"/>
        </w:rPr>
        <w:t>№</w:t>
      </w:r>
      <w:r w:rsidR="005E0C0B">
        <w:rPr>
          <w:rFonts w:ascii="Times New Roman" w:hAnsi="Times New Roman" w:cs="Times New Roman"/>
          <w:sz w:val="28"/>
          <w:szCs w:val="28"/>
        </w:rPr>
        <w:t xml:space="preserve">178-ФЗ </w:t>
      </w:r>
      <w:r w:rsidR="00406DB8" w:rsidRPr="007213D9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имущества», Уставом </w:t>
      </w:r>
      <w:r w:rsidR="00820932" w:rsidRPr="007213D9">
        <w:rPr>
          <w:rFonts w:ascii="Times New Roman" w:hAnsi="Times New Roman" w:cs="Times New Roman"/>
          <w:sz w:val="28"/>
          <w:szCs w:val="28"/>
        </w:rPr>
        <w:t>Алькеевского</w:t>
      </w:r>
      <w:r w:rsidR="00406DB8" w:rsidRPr="007213D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04351" w:rsidRPr="007213D9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7213D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A86367" w:rsidRPr="007213D9">
        <w:rPr>
          <w:rFonts w:ascii="Times New Roman" w:hAnsi="Times New Roman" w:cs="Times New Roman"/>
          <w:sz w:val="28"/>
          <w:szCs w:val="28"/>
        </w:rPr>
        <w:t>Алькеевс</w:t>
      </w:r>
      <w:r w:rsidR="00406DB8" w:rsidRPr="007213D9">
        <w:rPr>
          <w:rFonts w:ascii="Times New Roman" w:hAnsi="Times New Roman" w:cs="Times New Roman"/>
          <w:sz w:val="28"/>
          <w:szCs w:val="28"/>
        </w:rPr>
        <w:t xml:space="preserve">кого муниципального района Республики Татарстан </w:t>
      </w:r>
      <w:r w:rsidR="00A86367" w:rsidRPr="007213D9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="00A86367" w:rsidRPr="007213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6DB8" w:rsidRPr="007213D9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82991" w:rsidRPr="0072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Прогнозный план приватизации </w:t>
      </w:r>
      <w:r w:rsidR="00030252"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F82991"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7213D9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820932" w:rsidRPr="007213D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Алькеевского</w:t>
      </w:r>
      <w:r w:rsidR="00F82991" w:rsidRPr="007213D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F82991"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EB7889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E0C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, согласно приложению</w:t>
      </w:r>
      <w:r w:rsidR="00030252" w:rsidRPr="007213D9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7213D9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82991" w:rsidRPr="0072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0A4">
        <w:rPr>
          <w:rFonts w:ascii="Times New Roman" w:eastAsia="Times New Roman" w:hAnsi="Times New Roman" w:cs="Times New Roman"/>
          <w:sz w:val="28"/>
          <w:szCs w:val="28"/>
        </w:rPr>
        <w:t>МКУ «Палата</w:t>
      </w:r>
      <w:r w:rsidR="00D864D1" w:rsidRPr="007213D9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и земельных отношений </w:t>
      </w:r>
      <w:r w:rsidR="00820932" w:rsidRPr="007213D9">
        <w:rPr>
          <w:rFonts w:ascii="Times New Roman" w:eastAsia="Times New Roman" w:hAnsi="Times New Roman" w:cs="Times New Roman"/>
          <w:sz w:val="28"/>
          <w:szCs w:val="28"/>
        </w:rPr>
        <w:t xml:space="preserve">Алькеевского </w:t>
      </w:r>
      <w:r w:rsidR="00D864D1" w:rsidRPr="007213D9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B520A4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Татарстан» 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осуществить необходимые подготовительные мероприятия для исполнения Прогнозного плана приватизации</w:t>
      </w:r>
      <w:r w:rsidR="00F82991" w:rsidRPr="0072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F82991"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7213D9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820932" w:rsidRPr="007213D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Алькеевского</w:t>
      </w:r>
      <w:r w:rsidR="00F82991" w:rsidRPr="007213D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F82991"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82093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E0C0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7213D9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7213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0B68" w:rsidRPr="007213D9">
        <w:rPr>
          <w:rFonts w:ascii="Times New Roman" w:hAnsi="Times New Roman" w:cs="Times New Roman"/>
          <w:sz w:val="28"/>
          <w:szCs w:val="28"/>
        </w:rPr>
        <w:t xml:space="preserve"> </w:t>
      </w:r>
      <w:r w:rsidR="00510B68" w:rsidRPr="007213D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сайте Алькеевского муниципального района Республики Татарстан, на Официальном портале правовой информации Республики Татарстан</w:t>
      </w:r>
      <w:r w:rsidR="00AF7D7C" w:rsidRPr="007213D9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</w:t>
      </w:r>
      <w:r w:rsidR="00AF7D7C" w:rsidRPr="007213D9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="00AF7D7C" w:rsidRPr="007213D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F7D7C" w:rsidRPr="007213D9">
        <w:rPr>
          <w:rFonts w:ascii="Times New Roman" w:hAnsi="Times New Roman" w:cs="Times New Roman"/>
          <w:sz w:val="28"/>
          <w:szCs w:val="28"/>
        </w:rPr>
        <w:t>.</w:t>
      </w:r>
      <w:r w:rsidR="00AF7D7C" w:rsidRPr="007213D9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AF7D7C" w:rsidRPr="007213D9">
        <w:rPr>
          <w:rFonts w:ascii="Times New Roman" w:hAnsi="Times New Roman" w:cs="Times New Roman"/>
          <w:sz w:val="28"/>
          <w:szCs w:val="28"/>
        </w:rPr>
        <w:t>.</w:t>
      </w:r>
      <w:r w:rsidR="00AF7D7C" w:rsidRPr="007213D9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AF7D7C" w:rsidRPr="007213D9">
        <w:rPr>
          <w:rFonts w:ascii="Times New Roman" w:hAnsi="Times New Roman" w:cs="Times New Roman"/>
          <w:sz w:val="28"/>
          <w:szCs w:val="28"/>
        </w:rPr>
        <w:t>.</w:t>
      </w:r>
      <w:r w:rsidR="00AF7D7C" w:rsidRPr="007213D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864D1" w:rsidRPr="0072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7213D9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>4</w:t>
      </w:r>
      <w:r w:rsidR="00844DBD" w:rsidRPr="007213D9">
        <w:rPr>
          <w:rFonts w:ascii="Times New Roman" w:hAnsi="Times New Roman" w:cs="Times New Roman"/>
          <w:sz w:val="28"/>
          <w:szCs w:val="28"/>
        </w:rPr>
        <w:t xml:space="preserve">. </w:t>
      </w:r>
      <w:r w:rsidR="00E0325D" w:rsidRPr="007213D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7213D9">
        <w:rPr>
          <w:rFonts w:ascii="Times New Roman" w:hAnsi="Times New Roman" w:cs="Times New Roman"/>
          <w:sz w:val="28"/>
          <w:szCs w:val="28"/>
        </w:rPr>
        <w:t xml:space="preserve">постоянную комиссию </w:t>
      </w:r>
      <w:r w:rsidR="00820932" w:rsidRPr="007213D9">
        <w:rPr>
          <w:rFonts w:ascii="Times New Roman" w:hAnsi="Times New Roman" w:cs="Times New Roman"/>
          <w:sz w:val="28"/>
          <w:szCs w:val="28"/>
        </w:rPr>
        <w:t>Алькеевского</w:t>
      </w:r>
      <w:r w:rsidR="00030252" w:rsidRPr="007213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Pr="007213D9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7213D9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367" w:rsidRPr="007213D9" w:rsidRDefault="00A86367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3D9" w:rsidRDefault="007213D9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213D9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0932" w:rsidRPr="007213D9">
        <w:rPr>
          <w:rFonts w:ascii="Times New Roman" w:hAnsi="Times New Roman" w:cs="Times New Roman"/>
          <w:sz w:val="28"/>
          <w:szCs w:val="28"/>
        </w:rPr>
        <w:t>Алькеевского</w:t>
      </w:r>
      <w:r w:rsidRPr="00721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A13" w:rsidRPr="007213D9" w:rsidRDefault="007213D9" w:rsidP="00721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 </w:t>
      </w:r>
      <w:r w:rsidR="00820932" w:rsidRPr="007213D9">
        <w:rPr>
          <w:rFonts w:ascii="Times New Roman" w:hAnsi="Times New Roman" w:cs="Times New Roman"/>
          <w:sz w:val="28"/>
          <w:szCs w:val="28"/>
        </w:rPr>
        <w:t>А.Ф.</w:t>
      </w:r>
      <w:r w:rsidR="00B520A4">
        <w:rPr>
          <w:rFonts w:ascii="Times New Roman" w:hAnsi="Times New Roman" w:cs="Times New Roman"/>
          <w:sz w:val="28"/>
          <w:szCs w:val="28"/>
        </w:rPr>
        <w:t xml:space="preserve"> </w:t>
      </w:r>
      <w:r w:rsidR="00820932" w:rsidRPr="007213D9">
        <w:rPr>
          <w:rFonts w:ascii="Times New Roman" w:hAnsi="Times New Roman" w:cs="Times New Roman"/>
          <w:sz w:val="28"/>
          <w:szCs w:val="28"/>
        </w:rPr>
        <w:t>Никошин</w:t>
      </w:r>
    </w:p>
    <w:p w:rsidR="00D864D1" w:rsidRPr="007213D9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A86367" w:rsidRPr="00510B68" w:rsidRDefault="00A86367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213D9" w:rsidRDefault="007213D9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A04F92" w:rsidRDefault="00A04F92" w:rsidP="005859B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781BFF" w:rsidRPr="007213D9" w:rsidRDefault="00781BFF" w:rsidP="00321B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Прогнозный план (программа)</w:t>
      </w:r>
    </w:p>
    <w:p w:rsidR="00781BFF" w:rsidRPr="007213D9" w:rsidRDefault="00781BFF" w:rsidP="00321B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приватизации имущества, находящегося в собственности </w:t>
      </w:r>
      <w:r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муниципального образования «</w:t>
      </w:r>
      <w:r w:rsidR="00820932"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Алькеевский</w:t>
      </w:r>
      <w:r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муниципальный район»</w:t>
      </w:r>
      <w:r w:rsidR="00B122D5"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Республики Татарстан на 20</w:t>
      </w:r>
      <w:r w:rsidR="00820932"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E0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81BFF" w:rsidRPr="007213D9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4"/>
          <w:szCs w:val="24"/>
        </w:rPr>
      </w:pPr>
    </w:p>
    <w:p w:rsid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1. Общие положения</w:t>
      </w:r>
    </w:p>
    <w:p w:rsidR="00900558" w:rsidRPr="007213D9" w:rsidRDefault="00900558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BFF" w:rsidRPr="007213D9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Прогнозный план (программа) приватизации имущества, находящегося </w:t>
      </w:r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собственности муниципального образования «</w:t>
      </w:r>
      <w:r w:rsidR="00820932"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>Алькеевский</w:t>
      </w:r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муниципальный 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>район» Республики Татарстан (далее муниципальное имущество) на 20</w:t>
      </w:r>
      <w:r w:rsidR="00820932" w:rsidRPr="007213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4572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год разработан в соответствии с Федеральным законом от 21.12.2001 г. № 178-ФЗ "О </w:t>
      </w: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приватизации государственного и муниципального имущества"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Федеральным </w:t>
      </w:r>
      <w:r w:rsidR="00945721">
        <w:rPr>
          <w:rFonts w:ascii="Times New Roman" w:hAnsi="Times New Roman" w:cs="Times New Roman"/>
          <w:color w:val="000000"/>
          <w:sz w:val="24"/>
          <w:szCs w:val="24"/>
        </w:rPr>
        <w:t>законом от 20.</w:t>
      </w:r>
      <w:r w:rsidR="00945721">
        <w:rPr>
          <w:rFonts w:ascii="Times New Roman" w:hAnsi="Times New Roman" w:cs="Times New Roman"/>
          <w:color w:val="000000"/>
          <w:sz w:val="24"/>
          <w:szCs w:val="24"/>
          <w:lang w:val="tt-RU"/>
        </w:rPr>
        <w:t>03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45721">
        <w:rPr>
          <w:rFonts w:ascii="Times New Roman" w:hAnsi="Times New Roman" w:cs="Times New Roman"/>
          <w:color w:val="000000"/>
          <w:sz w:val="24"/>
          <w:szCs w:val="24"/>
          <w:lang w:val="tt-RU"/>
        </w:rPr>
        <w:t>25</w:t>
      </w:r>
      <w:r w:rsidR="00945721">
        <w:rPr>
          <w:rFonts w:ascii="Times New Roman" w:hAnsi="Times New Roman" w:cs="Times New Roman"/>
          <w:color w:val="000000"/>
          <w:sz w:val="24"/>
          <w:szCs w:val="24"/>
        </w:rPr>
        <w:t xml:space="preserve"> года №33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-ФЗ «Об общих принципах организации </w:t>
      </w:r>
      <w:r w:rsidRPr="007213D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местного самоу</w:t>
      </w:r>
      <w:r w:rsidR="00945721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правления в единой  системе публичной власти</w:t>
      </w:r>
      <w:r w:rsidRPr="007213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», Уставом муниципального 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образования «</w:t>
      </w:r>
      <w:r w:rsidR="00BE6410"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>Алькеевский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муниципальный район» Республики Татарстан.</w:t>
      </w:r>
    </w:p>
    <w:p w:rsidR="00781BFF" w:rsidRPr="007213D9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>Приватизация муниципального имущества в 20</w:t>
      </w:r>
      <w:r w:rsidR="00820932" w:rsidRPr="007213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E0C0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20932"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году направлена на </w:t>
      </w:r>
      <w:r w:rsidRPr="007213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повышение   эффективности   управления   муниципальной собственностью, </w:t>
      </w:r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привлечение инвестиций на содержание объектов недвижимости, формирование </w:t>
      </w:r>
      <w:r w:rsidRPr="007213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источников   покрытия   дефицита   бюджета   от   продажи   муниципального </w:t>
      </w:r>
      <w:r w:rsidRPr="007213D9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имущества.</w:t>
      </w:r>
    </w:p>
    <w:p w:rsidR="00781BFF" w:rsidRPr="007213D9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21.12.2001 г. № 178-ФЗ "О </w:t>
      </w:r>
      <w:r w:rsidRPr="007213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приватизации государственного и муниципального имущества" приватизацию </w:t>
      </w:r>
      <w:r w:rsidRPr="007213D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муниципального имущества предполагается проводить путем продажи на </w:t>
      </w: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аукционе</w:t>
      </w:r>
      <w:r w:rsidR="00573209"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355AC1" w:rsidRPr="007213D9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BFF" w:rsidRPr="007213D9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2. Муниципальное имущество, подлежащее приватизации</w:t>
      </w:r>
    </w:p>
    <w:p w:rsidR="001906C1" w:rsidRPr="007213D9" w:rsidRDefault="001906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ab/>
        <w:t>В 20</w:t>
      </w:r>
      <w:r w:rsidR="00820932" w:rsidRPr="007213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25E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81BFF"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находящееся </w:t>
      </w:r>
      <w:r w:rsidR="00781BFF"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в пользовании </w:t>
      </w:r>
      <w:r w:rsidR="00781BFF"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организаций, финансируемых из бюджета </w:t>
      </w:r>
      <w:r w:rsidR="00820932"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Алькеевского</w:t>
      </w:r>
      <w:r w:rsidR="00781BFF"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муниципального района.</w:t>
      </w:r>
    </w:p>
    <w:p w:rsidR="002A0A71" w:rsidRPr="007213D9" w:rsidRDefault="002A0A71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4"/>
          <w:szCs w:val="24"/>
        </w:rPr>
      </w:pPr>
    </w:p>
    <w:p w:rsidR="00781BFF" w:rsidRPr="007213D9" w:rsidRDefault="00781BFF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>2.2.</w:t>
      </w:r>
      <w:r w:rsidR="002A0A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200D" w:rsidRPr="007213D9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Перечень муниципального</w:t>
      </w:r>
      <w:r w:rsidRPr="007213D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имущества, планируемого к </w:t>
      </w:r>
      <w:r w:rsidRPr="007213D9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приватизации:</w:t>
      </w:r>
    </w:p>
    <w:p w:rsidR="00834C7A" w:rsidRPr="00510B68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664"/>
        <w:gridCol w:w="1560"/>
        <w:gridCol w:w="1559"/>
      </w:tblGrid>
      <w:tr w:rsidR="00674F98" w:rsidRPr="007213D9" w:rsidTr="005859B3">
        <w:trPr>
          <w:trHeight w:val="1378"/>
        </w:trPr>
        <w:tc>
          <w:tcPr>
            <w:tcW w:w="562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664" w:type="dxa"/>
          </w:tcPr>
          <w:p w:rsidR="002F1D3A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</w:p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(местонахождение)</w:t>
            </w:r>
          </w:p>
        </w:tc>
        <w:tc>
          <w:tcPr>
            <w:tcW w:w="1560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559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</w:t>
            </w:r>
            <w:r w:rsidR="00516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гаемый срок привати</w:t>
            </w:r>
            <w:r w:rsidR="00516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</w:t>
            </w:r>
          </w:p>
        </w:tc>
      </w:tr>
      <w:tr w:rsidR="00463B95" w:rsidRPr="007213D9" w:rsidTr="005859B3">
        <w:trPr>
          <w:trHeight w:val="1067"/>
        </w:trPr>
        <w:tc>
          <w:tcPr>
            <w:tcW w:w="562" w:type="dxa"/>
          </w:tcPr>
          <w:p w:rsidR="00463B95" w:rsidRPr="0068226D" w:rsidRDefault="00463B95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672D" w:rsidRPr="00682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B65BDD" w:rsidRPr="0068226D" w:rsidRDefault="00463B95" w:rsidP="00B65BDD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Автомашина </w:t>
            </w:r>
          </w:p>
          <w:p w:rsidR="00463B95" w:rsidRPr="0068226D" w:rsidRDefault="00B65BDD" w:rsidP="00B65BDD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FORD ФОРД «ФОКУС»</w:t>
            </w:r>
          </w:p>
          <w:p w:rsidR="00B65BDD" w:rsidRPr="0068226D" w:rsidRDefault="00B65BDD" w:rsidP="00B65BDD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</w:p>
          <w:p w:rsidR="00B65BDD" w:rsidRPr="0068226D" w:rsidRDefault="0068226D" w:rsidP="00B65BDD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648 </w:t>
            </w: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  <w:r w:rsidR="00B65BDD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  <w:p w:rsidR="00B65BDD" w:rsidRPr="0068226D" w:rsidRDefault="00B65BDD" w:rsidP="0068226D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 X9</w:t>
            </w:r>
            <w:r w:rsidR="0068226D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8226D" w:rsidRPr="006822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226D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XEEBM</w:t>
            </w:r>
            <w:r w:rsidR="0068226D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EY62808</w:t>
            </w:r>
          </w:p>
        </w:tc>
        <w:tc>
          <w:tcPr>
            <w:tcW w:w="2664" w:type="dxa"/>
          </w:tcPr>
          <w:p w:rsidR="00B65BDD" w:rsidRPr="0068226D" w:rsidRDefault="00B65BDD" w:rsidP="00B65BDD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Алькеевский район, </w:t>
            </w:r>
          </w:p>
          <w:p w:rsidR="00B65BDD" w:rsidRPr="0068226D" w:rsidRDefault="00B65BDD" w:rsidP="00B65BDD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с. Базарные Матаки, </w:t>
            </w:r>
          </w:p>
          <w:p w:rsidR="00463B95" w:rsidRPr="0068226D" w:rsidRDefault="00B65BDD" w:rsidP="00B65BDD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ул. Крайнова, д. 56</w:t>
            </w:r>
          </w:p>
        </w:tc>
        <w:tc>
          <w:tcPr>
            <w:tcW w:w="1560" w:type="dxa"/>
          </w:tcPr>
          <w:p w:rsidR="00463B95" w:rsidRPr="0068226D" w:rsidRDefault="00F31024" w:rsidP="0068226D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8226D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463B95" w:rsidRPr="0068226D" w:rsidRDefault="000B51E1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16DE2"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7B43F3" w:rsidRPr="007213D9" w:rsidTr="005859B3">
        <w:trPr>
          <w:trHeight w:val="1351"/>
        </w:trPr>
        <w:tc>
          <w:tcPr>
            <w:tcW w:w="562" w:type="dxa"/>
          </w:tcPr>
          <w:p w:rsidR="007B43F3" w:rsidRPr="0068226D" w:rsidRDefault="0068226D" w:rsidP="002A0A7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3F3" w:rsidRPr="00682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B43F3" w:rsidRPr="0068226D" w:rsidRDefault="007B43F3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Автомашина </w:t>
            </w:r>
          </w:p>
          <w:p w:rsidR="007B43F3" w:rsidRPr="0068226D" w:rsidRDefault="007B43F3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 212140 </w:t>
            </w: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 4Х4</w:t>
            </w:r>
          </w:p>
          <w:p w:rsidR="007B43F3" w:rsidRPr="0068226D" w:rsidRDefault="007B43F3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bookmarkStart w:id="0" w:name="_GoBack"/>
            <w:bookmarkEnd w:id="0"/>
          </w:p>
          <w:p w:rsidR="007B43F3" w:rsidRPr="0068226D" w:rsidRDefault="007B43F3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Р 894 ХО 116</w:t>
            </w:r>
          </w:p>
          <w:p w:rsidR="007B43F3" w:rsidRPr="0068226D" w:rsidRDefault="007B43F3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 XTA212140D2140552</w:t>
            </w:r>
          </w:p>
        </w:tc>
        <w:tc>
          <w:tcPr>
            <w:tcW w:w="2664" w:type="dxa"/>
          </w:tcPr>
          <w:p w:rsidR="007B43F3" w:rsidRPr="0068226D" w:rsidRDefault="007B43F3" w:rsidP="002A0A71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7B43F3" w:rsidRPr="0068226D" w:rsidRDefault="007B43F3" w:rsidP="002A0A71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район, </w:t>
            </w:r>
          </w:p>
          <w:p w:rsidR="007B43F3" w:rsidRPr="0068226D" w:rsidRDefault="007B43F3" w:rsidP="002A0A71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с. Базарные Матаки</w:t>
            </w:r>
            <w:r w:rsidR="00097049" w:rsidRPr="006822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049" w:rsidRPr="0068226D" w:rsidRDefault="00097049" w:rsidP="002A0A71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ул. Советская, д. 11</w:t>
            </w:r>
          </w:p>
        </w:tc>
        <w:tc>
          <w:tcPr>
            <w:tcW w:w="1560" w:type="dxa"/>
          </w:tcPr>
          <w:p w:rsidR="007B43F3" w:rsidRPr="0068226D" w:rsidRDefault="00097049" w:rsidP="00674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7B43F3" w:rsidRPr="0068226D" w:rsidRDefault="00097049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097049" w:rsidRPr="007213D9" w:rsidTr="005859B3">
        <w:trPr>
          <w:trHeight w:val="1351"/>
        </w:trPr>
        <w:tc>
          <w:tcPr>
            <w:tcW w:w="562" w:type="dxa"/>
          </w:tcPr>
          <w:p w:rsidR="00097049" w:rsidRPr="0068226D" w:rsidRDefault="0068226D" w:rsidP="002A0A7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049" w:rsidRPr="00682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97049" w:rsidRPr="0068226D" w:rsidRDefault="00097049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097049" w:rsidRPr="0068226D" w:rsidRDefault="00097049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ФИАТ ДУКАТО</w:t>
            </w:r>
          </w:p>
          <w:p w:rsidR="00097049" w:rsidRPr="0068226D" w:rsidRDefault="00097049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097049" w:rsidRPr="0068226D" w:rsidRDefault="00097049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ВТ 328 16</w:t>
            </w:r>
          </w:p>
          <w:p w:rsidR="00097049" w:rsidRPr="0068226D" w:rsidRDefault="00097049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24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="00F31024" w:rsidRPr="00682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1024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F31024" w:rsidRPr="0068226D">
              <w:rPr>
                <w:rFonts w:ascii="Times New Roman" w:hAnsi="Times New Roman" w:cs="Times New Roman"/>
                <w:sz w:val="24"/>
                <w:szCs w:val="24"/>
              </w:rPr>
              <w:t>244000</w:t>
            </w:r>
            <w:r w:rsidR="00F31024"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F31024" w:rsidRPr="0068226D">
              <w:rPr>
                <w:rFonts w:ascii="Times New Roman" w:hAnsi="Times New Roman" w:cs="Times New Roman"/>
                <w:sz w:val="24"/>
                <w:szCs w:val="24"/>
              </w:rPr>
              <w:t>012610</w:t>
            </w:r>
          </w:p>
        </w:tc>
        <w:tc>
          <w:tcPr>
            <w:tcW w:w="2664" w:type="dxa"/>
          </w:tcPr>
          <w:p w:rsidR="00F31024" w:rsidRPr="0068226D" w:rsidRDefault="00F31024" w:rsidP="00F31024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F31024" w:rsidRPr="0068226D" w:rsidRDefault="00F31024" w:rsidP="00F31024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район, </w:t>
            </w:r>
          </w:p>
          <w:p w:rsidR="00F31024" w:rsidRPr="0068226D" w:rsidRDefault="00F31024" w:rsidP="00F31024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с. Базарные Матаки,</w:t>
            </w:r>
          </w:p>
          <w:p w:rsidR="00097049" w:rsidRPr="0068226D" w:rsidRDefault="00F31024" w:rsidP="00F31024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682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Крайнова, д. 56</w:t>
            </w:r>
          </w:p>
        </w:tc>
        <w:tc>
          <w:tcPr>
            <w:tcW w:w="1560" w:type="dxa"/>
          </w:tcPr>
          <w:p w:rsidR="00097049" w:rsidRPr="0068226D" w:rsidRDefault="00097049" w:rsidP="00674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097049" w:rsidRPr="0068226D" w:rsidRDefault="009825E9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7049" w:rsidRPr="006822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674F98" w:rsidRPr="007213D9" w:rsidTr="005859B3">
        <w:trPr>
          <w:trHeight w:val="955"/>
        </w:trPr>
        <w:tc>
          <w:tcPr>
            <w:tcW w:w="562" w:type="dxa"/>
          </w:tcPr>
          <w:p w:rsidR="00674F98" w:rsidRPr="007213D9" w:rsidRDefault="0068226D" w:rsidP="002A0A7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00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900558" w:rsidRDefault="00674F98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 xml:space="preserve">1 эт. 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>кирпичное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74F98" w:rsidRPr="007213D9" w:rsidRDefault="00674F98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общая площадь – 301,9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:rsidR="002A0A71" w:rsidRDefault="002A0A71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A0A71" w:rsidRDefault="007213D9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йон,  </w:t>
            </w:r>
          </w:p>
          <w:p w:rsidR="00674F98" w:rsidRPr="007213D9" w:rsidRDefault="00674F98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Старые Салманы,</w:t>
            </w:r>
          </w:p>
          <w:p w:rsidR="00674F98" w:rsidRPr="007213D9" w:rsidRDefault="002A0A71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74F98" w:rsidRPr="007213D9" w:rsidRDefault="00674F98" w:rsidP="00674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59" w:type="dxa"/>
          </w:tcPr>
          <w:p w:rsidR="00674F98" w:rsidRPr="007213D9" w:rsidRDefault="0090055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674F98" w:rsidRPr="007213D9" w:rsidTr="005859B3">
        <w:trPr>
          <w:trHeight w:val="553"/>
        </w:trPr>
        <w:tc>
          <w:tcPr>
            <w:tcW w:w="562" w:type="dxa"/>
          </w:tcPr>
          <w:p w:rsidR="00674F98" w:rsidRPr="007213D9" w:rsidRDefault="0068226D" w:rsidP="002A0A7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00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674F98" w:rsidRPr="007213D9" w:rsidRDefault="00674F98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Имущественный комплекс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4F98" w:rsidRPr="007213D9" w:rsidRDefault="00E26FAF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- Здание Хлебодаровской </w:t>
            </w:r>
          </w:p>
          <w:p w:rsidR="00674F98" w:rsidRPr="007213D9" w:rsidRDefault="00674F98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нач. школы, 2-х эт. кирпичн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общая площадь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1128,4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кв.м., 2003 года постройки;</w:t>
            </w:r>
          </w:p>
          <w:p w:rsidR="00674F98" w:rsidRPr="007213D9" w:rsidRDefault="00E26FAF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отельная школы, площадь-38,4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, 2003 года постройки;</w:t>
            </w:r>
          </w:p>
          <w:p w:rsidR="00900558" w:rsidRDefault="00674F98" w:rsidP="0090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- Хозяйственная постройка,</w:t>
            </w:r>
          </w:p>
          <w:p w:rsidR="00674F98" w:rsidRPr="007213D9" w:rsidRDefault="00674F98" w:rsidP="00900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кв.м, 2006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года постройки</w:t>
            </w:r>
          </w:p>
        </w:tc>
        <w:tc>
          <w:tcPr>
            <w:tcW w:w="2664" w:type="dxa"/>
          </w:tcPr>
          <w:p w:rsidR="002A0A71" w:rsidRDefault="002A0A71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Татарстан,</w:t>
            </w:r>
          </w:p>
          <w:p w:rsidR="00674F98" w:rsidRPr="007213D9" w:rsidRDefault="002A0A71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район,  </w:t>
            </w:r>
          </w:p>
          <w:p w:rsidR="00674F98" w:rsidRPr="007213D9" w:rsidRDefault="00674F98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с. Хлебодаровка,</w:t>
            </w:r>
          </w:p>
          <w:p w:rsidR="00674F98" w:rsidRPr="007213D9" w:rsidRDefault="00674F98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Зеленая,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  <w:tc>
          <w:tcPr>
            <w:tcW w:w="1560" w:type="dxa"/>
          </w:tcPr>
          <w:p w:rsidR="00674F98" w:rsidRPr="007213D9" w:rsidRDefault="00674F98" w:rsidP="00674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674F98" w:rsidRPr="007213D9" w:rsidTr="005859B3">
        <w:trPr>
          <w:trHeight w:val="1701"/>
        </w:trPr>
        <w:tc>
          <w:tcPr>
            <w:tcW w:w="562" w:type="dxa"/>
          </w:tcPr>
          <w:p w:rsidR="00674F98" w:rsidRPr="007213D9" w:rsidRDefault="0068226D" w:rsidP="002A0A7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="00C00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674F98" w:rsidRPr="007213D9" w:rsidRDefault="00674F98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Имущественный комплекс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74F98" w:rsidRPr="007213D9" w:rsidRDefault="00E26FAF" w:rsidP="007213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дание школы, 2-х эт., кирпичн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, площадь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1257,3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>кв.м, 1981 года постройки;</w:t>
            </w:r>
          </w:p>
          <w:p w:rsidR="00674F98" w:rsidRPr="007213D9" w:rsidRDefault="00674F98" w:rsidP="00E26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отельная, площадь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кв.м, </w:t>
            </w:r>
            <w:r w:rsidR="00900558">
              <w:rPr>
                <w:rFonts w:ascii="Times New Roman" w:hAnsi="Times New Roman" w:cs="Times New Roman"/>
                <w:sz w:val="24"/>
                <w:szCs w:val="24"/>
              </w:rPr>
              <w:t>2002 года постройки</w:t>
            </w:r>
          </w:p>
        </w:tc>
        <w:tc>
          <w:tcPr>
            <w:tcW w:w="2664" w:type="dxa"/>
          </w:tcPr>
          <w:p w:rsidR="002A0A71" w:rsidRDefault="002A0A71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674F98" w:rsidRPr="007213D9" w:rsidRDefault="002A0A71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</w:t>
            </w:r>
            <w:r w:rsidR="00674F98"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район,  </w:t>
            </w:r>
          </w:p>
          <w:p w:rsidR="00674F98" w:rsidRPr="007213D9" w:rsidRDefault="00674F98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Татарские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Шибаши,</w:t>
            </w:r>
          </w:p>
          <w:p w:rsidR="00674F98" w:rsidRPr="007213D9" w:rsidRDefault="00674F98" w:rsidP="007213D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</w:tc>
        <w:tc>
          <w:tcPr>
            <w:tcW w:w="1560" w:type="dxa"/>
          </w:tcPr>
          <w:p w:rsidR="00674F98" w:rsidRPr="007213D9" w:rsidRDefault="00900558" w:rsidP="00674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59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674F98" w:rsidRPr="007213D9" w:rsidTr="005859B3">
        <w:trPr>
          <w:trHeight w:val="804"/>
        </w:trPr>
        <w:tc>
          <w:tcPr>
            <w:tcW w:w="562" w:type="dxa"/>
          </w:tcPr>
          <w:p w:rsidR="00674F98" w:rsidRPr="007213D9" w:rsidRDefault="0068226D" w:rsidP="002A0A71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00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674F98" w:rsidRPr="007213D9" w:rsidRDefault="00674F98" w:rsidP="00E26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Нежилое здание, кирпичн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общая площадь-198,4 кв.м</w:t>
            </w:r>
            <w:r w:rsidR="00E26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4" w:type="dxa"/>
          </w:tcPr>
          <w:p w:rsidR="002A0A71" w:rsidRDefault="002A0A71" w:rsidP="00C00ECB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C00ECB" w:rsidRDefault="00674F98" w:rsidP="00C00ECB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айон,</w:t>
            </w:r>
          </w:p>
          <w:p w:rsidR="00674F98" w:rsidRPr="007213D9" w:rsidRDefault="00674F98" w:rsidP="00C00ECB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Татарские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Шибаши,</w:t>
            </w:r>
          </w:p>
          <w:p w:rsidR="00674F98" w:rsidRPr="007213D9" w:rsidRDefault="00674F98" w:rsidP="00C00ECB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A0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674F98" w:rsidRPr="007213D9" w:rsidRDefault="00674F98" w:rsidP="00C0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674F98" w:rsidRPr="007213D9" w:rsidRDefault="00674F98" w:rsidP="00674F98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</w:tbl>
    <w:p w:rsidR="00781BFF" w:rsidRPr="00510B68" w:rsidRDefault="00781BFF" w:rsidP="006511A4">
      <w:pPr>
        <w:shd w:val="clear" w:color="auto" w:fill="FFFFFF"/>
        <w:spacing w:after="0" w:line="240" w:lineRule="auto"/>
        <w:ind w:right="-5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213D9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Глава 3. Информационное обеспечение приватизации </w:t>
      </w:r>
    </w:p>
    <w:p w:rsidR="00781BFF" w:rsidRPr="007213D9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имущества</w:t>
      </w:r>
    </w:p>
    <w:p w:rsidR="001906C1" w:rsidRPr="007213D9" w:rsidRDefault="001906C1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4"/>
          <w:szCs w:val="24"/>
        </w:rPr>
      </w:pPr>
    </w:p>
    <w:p w:rsidR="00114E08" w:rsidRPr="007213D9" w:rsidRDefault="00781BFF" w:rsidP="0082093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3.1. В целях оперативного предоставления информации о приватизации 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>муниципального имущества и более широкого рекламного обеспечения</w:t>
      </w:r>
      <w:r w:rsidR="00900558" w:rsidRPr="0090055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00558">
        <w:rPr>
          <w:rFonts w:ascii="Times New Roman" w:hAnsi="Times New Roman" w:cs="Times New Roman"/>
          <w:color w:val="000000"/>
          <w:spacing w:val="4"/>
          <w:sz w:val="24"/>
          <w:szCs w:val="24"/>
        </w:rPr>
        <w:t>МКУ «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Палата земельных и имущественных отношений </w:t>
      </w:r>
      <w:r w:rsidR="00820932"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>Алькеевского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района</w:t>
      </w:r>
      <w:r w:rsidR="0090055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Республики Татарстан»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ходе 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выполнения настоящего прогнозного плана вправе воспользоваться помимо </w:t>
      </w:r>
      <w:r w:rsidRPr="007213D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официальных источников информации услугами иных средств массовой </w:t>
      </w:r>
      <w:r w:rsidRPr="007213D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информации.</w:t>
      </w:r>
    </w:p>
    <w:sectPr w:rsidR="00114E08" w:rsidRPr="007213D9" w:rsidSect="007213D9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010EF"/>
    <w:rsid w:val="000025F6"/>
    <w:rsid w:val="00007040"/>
    <w:rsid w:val="00013981"/>
    <w:rsid w:val="00030252"/>
    <w:rsid w:val="00031F1C"/>
    <w:rsid w:val="00032961"/>
    <w:rsid w:val="000401D9"/>
    <w:rsid w:val="0005200D"/>
    <w:rsid w:val="00052968"/>
    <w:rsid w:val="00061E3F"/>
    <w:rsid w:val="00073941"/>
    <w:rsid w:val="000933C7"/>
    <w:rsid w:val="0009514E"/>
    <w:rsid w:val="00097049"/>
    <w:rsid w:val="00097616"/>
    <w:rsid w:val="000A235E"/>
    <w:rsid w:val="000B118A"/>
    <w:rsid w:val="000B3A13"/>
    <w:rsid w:val="000B51E1"/>
    <w:rsid w:val="000B7133"/>
    <w:rsid w:val="000C29D7"/>
    <w:rsid w:val="000D19CC"/>
    <w:rsid w:val="000D3BF8"/>
    <w:rsid w:val="000D3D2F"/>
    <w:rsid w:val="000E4068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22138"/>
    <w:rsid w:val="00137BDD"/>
    <w:rsid w:val="00144DD6"/>
    <w:rsid w:val="00145BCD"/>
    <w:rsid w:val="00150F06"/>
    <w:rsid w:val="00151A2E"/>
    <w:rsid w:val="00174D0C"/>
    <w:rsid w:val="001775D7"/>
    <w:rsid w:val="001906C1"/>
    <w:rsid w:val="00191E7E"/>
    <w:rsid w:val="001A0847"/>
    <w:rsid w:val="001A1289"/>
    <w:rsid w:val="001A28A8"/>
    <w:rsid w:val="001B1555"/>
    <w:rsid w:val="001C4283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0A71"/>
    <w:rsid w:val="002A1944"/>
    <w:rsid w:val="002A5DCD"/>
    <w:rsid w:val="002C7FBC"/>
    <w:rsid w:val="002D3775"/>
    <w:rsid w:val="002D4FBB"/>
    <w:rsid w:val="002E5F96"/>
    <w:rsid w:val="002F191B"/>
    <w:rsid w:val="002F1D3A"/>
    <w:rsid w:val="002F4A94"/>
    <w:rsid w:val="00302223"/>
    <w:rsid w:val="00304A9A"/>
    <w:rsid w:val="00307D6B"/>
    <w:rsid w:val="00316991"/>
    <w:rsid w:val="00321B63"/>
    <w:rsid w:val="003307E5"/>
    <w:rsid w:val="00352B98"/>
    <w:rsid w:val="00355AC1"/>
    <w:rsid w:val="003579FB"/>
    <w:rsid w:val="00373E83"/>
    <w:rsid w:val="003838BD"/>
    <w:rsid w:val="003867A1"/>
    <w:rsid w:val="003A139A"/>
    <w:rsid w:val="003A1E69"/>
    <w:rsid w:val="003A46FA"/>
    <w:rsid w:val="003B2A83"/>
    <w:rsid w:val="003B3783"/>
    <w:rsid w:val="003C390B"/>
    <w:rsid w:val="003E1495"/>
    <w:rsid w:val="003E3849"/>
    <w:rsid w:val="003E4D9D"/>
    <w:rsid w:val="003F4C56"/>
    <w:rsid w:val="004002F4"/>
    <w:rsid w:val="0040371D"/>
    <w:rsid w:val="00403EA0"/>
    <w:rsid w:val="00405410"/>
    <w:rsid w:val="00406DB8"/>
    <w:rsid w:val="004144DE"/>
    <w:rsid w:val="004352FA"/>
    <w:rsid w:val="00440141"/>
    <w:rsid w:val="00443D7F"/>
    <w:rsid w:val="004551AC"/>
    <w:rsid w:val="00463B95"/>
    <w:rsid w:val="0047026A"/>
    <w:rsid w:val="004830E0"/>
    <w:rsid w:val="004921BE"/>
    <w:rsid w:val="004B3380"/>
    <w:rsid w:val="004B6E5D"/>
    <w:rsid w:val="004C51FA"/>
    <w:rsid w:val="004C7D4D"/>
    <w:rsid w:val="004D68FD"/>
    <w:rsid w:val="004E1693"/>
    <w:rsid w:val="004F1365"/>
    <w:rsid w:val="00507EF8"/>
    <w:rsid w:val="00510B68"/>
    <w:rsid w:val="00513694"/>
    <w:rsid w:val="00516DE2"/>
    <w:rsid w:val="00517611"/>
    <w:rsid w:val="00521E49"/>
    <w:rsid w:val="00524C7F"/>
    <w:rsid w:val="005347A6"/>
    <w:rsid w:val="00536E75"/>
    <w:rsid w:val="0054293E"/>
    <w:rsid w:val="00546FD0"/>
    <w:rsid w:val="00552BBB"/>
    <w:rsid w:val="00573209"/>
    <w:rsid w:val="00573732"/>
    <w:rsid w:val="0058383D"/>
    <w:rsid w:val="005859B3"/>
    <w:rsid w:val="005A19AE"/>
    <w:rsid w:val="005B242F"/>
    <w:rsid w:val="005B2C47"/>
    <w:rsid w:val="005B672D"/>
    <w:rsid w:val="005C753B"/>
    <w:rsid w:val="005D2943"/>
    <w:rsid w:val="005E0C0B"/>
    <w:rsid w:val="005F1D3A"/>
    <w:rsid w:val="00601C06"/>
    <w:rsid w:val="006021AB"/>
    <w:rsid w:val="006157B4"/>
    <w:rsid w:val="00620040"/>
    <w:rsid w:val="00620430"/>
    <w:rsid w:val="00624A06"/>
    <w:rsid w:val="006331B6"/>
    <w:rsid w:val="00634760"/>
    <w:rsid w:val="006368F9"/>
    <w:rsid w:val="0064344F"/>
    <w:rsid w:val="006511A4"/>
    <w:rsid w:val="006519D5"/>
    <w:rsid w:val="0065268E"/>
    <w:rsid w:val="00654A67"/>
    <w:rsid w:val="00655FAA"/>
    <w:rsid w:val="006628C7"/>
    <w:rsid w:val="00667E0D"/>
    <w:rsid w:val="00674F98"/>
    <w:rsid w:val="0068226D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143"/>
    <w:rsid w:val="006D6E04"/>
    <w:rsid w:val="006D707E"/>
    <w:rsid w:val="007015BC"/>
    <w:rsid w:val="00720C3D"/>
    <w:rsid w:val="007213D9"/>
    <w:rsid w:val="00723241"/>
    <w:rsid w:val="00736AEA"/>
    <w:rsid w:val="007445FB"/>
    <w:rsid w:val="0075273E"/>
    <w:rsid w:val="00765AFB"/>
    <w:rsid w:val="00771E70"/>
    <w:rsid w:val="007740B2"/>
    <w:rsid w:val="007755E1"/>
    <w:rsid w:val="007812D8"/>
    <w:rsid w:val="00781BFF"/>
    <w:rsid w:val="00784C7A"/>
    <w:rsid w:val="0079158D"/>
    <w:rsid w:val="007A1F9A"/>
    <w:rsid w:val="007A56EB"/>
    <w:rsid w:val="007B43F3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B18"/>
    <w:rsid w:val="00820932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738"/>
    <w:rsid w:val="008819A2"/>
    <w:rsid w:val="0088696F"/>
    <w:rsid w:val="00892F5A"/>
    <w:rsid w:val="008B099E"/>
    <w:rsid w:val="008B6FC6"/>
    <w:rsid w:val="008B7224"/>
    <w:rsid w:val="008B7896"/>
    <w:rsid w:val="008C19A3"/>
    <w:rsid w:val="008C709C"/>
    <w:rsid w:val="008D232D"/>
    <w:rsid w:val="008F0499"/>
    <w:rsid w:val="008F2175"/>
    <w:rsid w:val="008F64AA"/>
    <w:rsid w:val="00900558"/>
    <w:rsid w:val="00901193"/>
    <w:rsid w:val="00910F62"/>
    <w:rsid w:val="009304EF"/>
    <w:rsid w:val="00943947"/>
    <w:rsid w:val="00943E2B"/>
    <w:rsid w:val="00945721"/>
    <w:rsid w:val="009474C9"/>
    <w:rsid w:val="0095306F"/>
    <w:rsid w:val="009549F3"/>
    <w:rsid w:val="0096662F"/>
    <w:rsid w:val="009777DA"/>
    <w:rsid w:val="009818F1"/>
    <w:rsid w:val="009825E9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F0D21"/>
    <w:rsid w:val="00A04F92"/>
    <w:rsid w:val="00A05C53"/>
    <w:rsid w:val="00A24180"/>
    <w:rsid w:val="00A44901"/>
    <w:rsid w:val="00A4772F"/>
    <w:rsid w:val="00A56F06"/>
    <w:rsid w:val="00A652B8"/>
    <w:rsid w:val="00A70A57"/>
    <w:rsid w:val="00A86367"/>
    <w:rsid w:val="00A937CC"/>
    <w:rsid w:val="00A94916"/>
    <w:rsid w:val="00AA6778"/>
    <w:rsid w:val="00AB1AFD"/>
    <w:rsid w:val="00AB1CCD"/>
    <w:rsid w:val="00AC3CA8"/>
    <w:rsid w:val="00AD0C7A"/>
    <w:rsid w:val="00AD1DAF"/>
    <w:rsid w:val="00AD4A5C"/>
    <w:rsid w:val="00AE0994"/>
    <w:rsid w:val="00AE4708"/>
    <w:rsid w:val="00AE56CE"/>
    <w:rsid w:val="00AF38FC"/>
    <w:rsid w:val="00AF7D7C"/>
    <w:rsid w:val="00B122D5"/>
    <w:rsid w:val="00B1252B"/>
    <w:rsid w:val="00B134D9"/>
    <w:rsid w:val="00B17FE5"/>
    <w:rsid w:val="00B250D6"/>
    <w:rsid w:val="00B26ACD"/>
    <w:rsid w:val="00B37AD1"/>
    <w:rsid w:val="00B51CDF"/>
    <w:rsid w:val="00B520A4"/>
    <w:rsid w:val="00B65BDD"/>
    <w:rsid w:val="00BA561E"/>
    <w:rsid w:val="00BB4D5B"/>
    <w:rsid w:val="00BC4093"/>
    <w:rsid w:val="00BC5297"/>
    <w:rsid w:val="00BD0120"/>
    <w:rsid w:val="00BD647D"/>
    <w:rsid w:val="00BE0FC1"/>
    <w:rsid w:val="00BE6410"/>
    <w:rsid w:val="00BF14B6"/>
    <w:rsid w:val="00BF60A9"/>
    <w:rsid w:val="00C00ECB"/>
    <w:rsid w:val="00C01C1A"/>
    <w:rsid w:val="00C04351"/>
    <w:rsid w:val="00C12CBE"/>
    <w:rsid w:val="00C35EF0"/>
    <w:rsid w:val="00C370B6"/>
    <w:rsid w:val="00C4195A"/>
    <w:rsid w:val="00C43319"/>
    <w:rsid w:val="00C44440"/>
    <w:rsid w:val="00C55630"/>
    <w:rsid w:val="00C732F2"/>
    <w:rsid w:val="00C75D99"/>
    <w:rsid w:val="00C90CFE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3F9B"/>
    <w:rsid w:val="00D0519E"/>
    <w:rsid w:val="00D065CB"/>
    <w:rsid w:val="00D16AE3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C61B2"/>
    <w:rsid w:val="00DD6108"/>
    <w:rsid w:val="00DE3F8C"/>
    <w:rsid w:val="00DF5DCA"/>
    <w:rsid w:val="00DF6700"/>
    <w:rsid w:val="00E0325D"/>
    <w:rsid w:val="00E215B7"/>
    <w:rsid w:val="00E26FAF"/>
    <w:rsid w:val="00E3121D"/>
    <w:rsid w:val="00E45722"/>
    <w:rsid w:val="00E457C0"/>
    <w:rsid w:val="00E508A5"/>
    <w:rsid w:val="00E546E9"/>
    <w:rsid w:val="00E65B79"/>
    <w:rsid w:val="00E724FC"/>
    <w:rsid w:val="00E95C4E"/>
    <w:rsid w:val="00EB7889"/>
    <w:rsid w:val="00EC3D45"/>
    <w:rsid w:val="00EC436E"/>
    <w:rsid w:val="00EC6C72"/>
    <w:rsid w:val="00EE364A"/>
    <w:rsid w:val="00EE3913"/>
    <w:rsid w:val="00EE3E45"/>
    <w:rsid w:val="00EF258C"/>
    <w:rsid w:val="00EF7C35"/>
    <w:rsid w:val="00F02B12"/>
    <w:rsid w:val="00F045DF"/>
    <w:rsid w:val="00F206DD"/>
    <w:rsid w:val="00F31024"/>
    <w:rsid w:val="00F3219B"/>
    <w:rsid w:val="00F36B72"/>
    <w:rsid w:val="00F63C6A"/>
    <w:rsid w:val="00F77A85"/>
    <w:rsid w:val="00F77D09"/>
    <w:rsid w:val="00F82991"/>
    <w:rsid w:val="00FA65C1"/>
    <w:rsid w:val="00FC531D"/>
    <w:rsid w:val="00FD5064"/>
    <w:rsid w:val="00FE67E0"/>
    <w:rsid w:val="00FF0CF5"/>
    <w:rsid w:val="00FF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54D8"/>
  <w15:docId w15:val="{FC9CBEC8-EF09-40EE-896E-ECB54C57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F045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B941-017A-4468-A884-D22073E3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Орготдел</cp:lastModifiedBy>
  <cp:revision>7</cp:revision>
  <cp:lastPrinted>2026-01-14T13:56:00Z</cp:lastPrinted>
  <dcterms:created xsi:type="dcterms:W3CDTF">2025-12-12T07:45:00Z</dcterms:created>
  <dcterms:modified xsi:type="dcterms:W3CDTF">2026-01-14T13:57:00Z</dcterms:modified>
</cp:coreProperties>
</file>