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2B" w:rsidRPr="005F0E2B" w:rsidRDefault="005F0E2B" w:rsidP="005F0E2B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5F0E2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2025 году Отделение СФР по Республике Татарстан назначило единое пособие родителям более 220 тысяч детей</w:t>
      </w:r>
    </w:p>
    <w:p w:rsidR="005F0E2B" w:rsidRPr="005F0E2B" w:rsidRDefault="005F0E2B" w:rsidP="005F0E2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19</w:t>
      </w:r>
      <w:r w:rsidRPr="005F0E2B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января 2026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понедельник</w:t>
      </w:r>
    </w:p>
    <w:p w:rsidR="005F0E2B" w:rsidRPr="005F0E2B" w:rsidRDefault="005F0E2B" w:rsidP="005F0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5F0E2B" w:rsidRPr="005F0E2B" w:rsidRDefault="005F0E2B" w:rsidP="005F0E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 состоянию на 1 января 2026 года в регионе более 113 тысяч семей с детьми получили единое пособие в связи с рождением и воспитанием ребенка. Отделение СФР по Республике Татарстан на эти цели направило более 26 </w:t>
      </w:r>
      <w:proofErr w:type="spellStart"/>
      <w:proofErr w:type="gramStart"/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млрд</w:t>
      </w:r>
      <w:proofErr w:type="spellEnd"/>
      <w:proofErr w:type="gramEnd"/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рублей.</w:t>
      </w:r>
    </w:p>
    <w:p w:rsidR="005F0E2B" w:rsidRPr="005F0E2B" w:rsidRDefault="005F0E2B" w:rsidP="005F0E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Единое пособие для семей с детьми в Татарстане предоставляется одному из родителей (усыновителей, опекунов / попечителей), и назначается с учетом некоторых условий.</w:t>
      </w:r>
    </w:p>
    <w:p w:rsidR="005F0E2B" w:rsidRPr="005F0E2B" w:rsidRDefault="005F0E2B" w:rsidP="005F0E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1 января 2026 года право на выплату имеют семьи, чей ежемесячный доход на человека в семье не превышает регионального прожиточного минимума на душу населения, а также доход каждого трудоспособного члена семьи в расчетном периоде составляет не менее 8 МРОТ.</w:t>
      </w:r>
    </w:p>
    <w:p w:rsidR="005F0E2B" w:rsidRPr="005F0E2B" w:rsidRDefault="005F0E2B" w:rsidP="005F0E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Размер пособия зависит от дохода семьи и может составлять 50%, 75% или 100% от прожиточного минимума на ребенка, установленного в Татарстане. В 2026 году он равен 15 615 рублей.</w:t>
      </w:r>
    </w:p>
    <w:p w:rsidR="005F0E2B" w:rsidRPr="005F0E2B" w:rsidRDefault="005F0E2B" w:rsidP="005F0E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Помимо этого, с нового года в расчете среднедушевого дохода семьи не учитываются единовременные материальные выплаты при рождении или усыновлении ребенка, производимые работодателями, а также ежемесячная финансовая помощь жителям Курской области, временно отселенным на другие территории.</w:t>
      </w:r>
    </w:p>
    <w:p w:rsidR="005F0E2B" w:rsidRPr="005F0E2B" w:rsidRDefault="005F0E2B" w:rsidP="005F0E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Получение пенсии по старости, по случаю потери кормильца или по инвалидности стало уважительной причиной отсутствия дохода </w:t>
      </w:r>
      <w:proofErr w:type="gramStart"/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от</w:t>
      </w:r>
      <w:proofErr w:type="gramEnd"/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трудовой деятельностью. Правило о назначении единого пособия гражданам с нулевым доходом, при условии того что в течение 10 месяцев расчетного периода имелись уважительные причины отсутствия доходов остается прежним.</w:t>
      </w:r>
    </w:p>
    <w:p w:rsidR="005F0E2B" w:rsidRPr="005F0E2B" w:rsidRDefault="005F0E2B" w:rsidP="005F0E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Также при определении необходимого минимального дохода, кроме заработной платы и доходов от предпринимательской деятельности (и иной деятельности), учитывается пособие по временной нетрудоспособности.</w:t>
      </w:r>
    </w:p>
    <w:p w:rsidR="005F0E2B" w:rsidRPr="005F0E2B" w:rsidRDefault="005F0E2B" w:rsidP="005F0E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F0E2B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«Единое пособие выплачивается Фондом ежемесячно, как правило, в текущем месяце за </w:t>
      </w:r>
      <w:proofErr w:type="gramStart"/>
      <w:r w:rsidRPr="005F0E2B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предыдущий</w:t>
      </w:r>
      <w:proofErr w:type="gramEnd"/>
      <w:r w:rsidRPr="005F0E2B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. Таким образом, первые выплаты за январь 2026 года, уже с учетом новых правил и проиндексированных сумм, жители республики </w:t>
      </w:r>
      <w:r w:rsidRPr="005F0E2B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lastRenderedPageBreak/>
        <w:t>получат в начале февраля»,</w:t>
      </w:r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— добавил управляющий Отделением Социального фонда России по Республике Татарстан Эдуард </w:t>
      </w:r>
      <w:proofErr w:type="spellStart"/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Вафин</w:t>
      </w:r>
      <w:proofErr w:type="spellEnd"/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5F0E2B" w:rsidRPr="005F0E2B" w:rsidRDefault="005F0E2B" w:rsidP="005F0E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Полную и достоверную информацию о мерах </w:t>
      </w:r>
      <w:proofErr w:type="spellStart"/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соцподдержки</w:t>
      </w:r>
      <w:proofErr w:type="spellEnd"/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выплатах и услугах Отделения Социального фонда России по Республике Татарстан можно найти на </w:t>
      </w:r>
      <w:hyperlink r:id="rId4" w:history="1">
        <w:r w:rsidRPr="005F0E2B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сайте СФР</w:t>
        </w:r>
      </w:hyperlink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и в официальных </w:t>
      </w:r>
      <w:proofErr w:type="spellStart"/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аккаунтах</w:t>
      </w:r>
      <w:proofErr w:type="spellEnd"/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социальных сетях:</w:t>
      </w:r>
      <w:proofErr w:type="gramEnd"/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</w:t>
      </w:r>
      <w:proofErr w:type="spellStart"/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"https://vk.com/sfr_rt" </w:instrText>
      </w:r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ВКонтакте</w:t>
      </w:r>
      <w:proofErr w:type="spellEnd"/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 </w:t>
      </w:r>
      <w:hyperlink r:id="rId5" w:history="1">
        <w:r w:rsidRPr="005F0E2B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Одноклассники</w:t>
        </w:r>
      </w:hyperlink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и </w:t>
      </w:r>
      <w:proofErr w:type="spellStart"/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"https://t.me/sfr_tatarstan" </w:instrText>
      </w:r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Телеграм</w:t>
      </w:r>
      <w:proofErr w:type="spellEnd"/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</w:p>
    <w:p w:rsidR="005F0E2B" w:rsidRPr="005F0E2B" w:rsidRDefault="005F0E2B" w:rsidP="005F0E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Для получения дополнительной информации или консультации граждане могут обратиться к операторам единого </w:t>
      </w:r>
      <w:proofErr w:type="spellStart"/>
      <w:proofErr w:type="gramStart"/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контакт-центра</w:t>
      </w:r>
      <w:proofErr w:type="spellEnd"/>
      <w:proofErr w:type="gramEnd"/>
      <w:r w:rsidRPr="005F0E2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— 8 800 100 0001 (региональная линия работает круглосуточно – 24/7, звонок бесплатный).</w:t>
      </w:r>
    </w:p>
    <w:p w:rsidR="008F7839" w:rsidRDefault="008F7839"/>
    <w:sectPr w:rsidR="008F7839" w:rsidSect="008F7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E2B"/>
    <w:rsid w:val="005F0E2B"/>
    <w:rsid w:val="008F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39"/>
  </w:style>
  <w:style w:type="paragraph" w:styleId="1">
    <w:name w:val="heading 1"/>
    <w:basedOn w:val="a"/>
    <w:link w:val="10"/>
    <w:uiPriority w:val="9"/>
    <w:qFormat/>
    <w:rsid w:val="005F0E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E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0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0E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8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38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4855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20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group/58408636907571" TargetMode="External"/><Relationship Id="rId4" Type="http://schemas.openxmlformats.org/officeDocument/2006/relationships/hyperlink" Target="https://sf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2423</Characters>
  <Application>Microsoft Office Word</Application>
  <DocSecurity>0</DocSecurity>
  <Lines>20</Lines>
  <Paragraphs>5</Paragraphs>
  <ScaleCrop>false</ScaleCrop>
  <Company>Microsoft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2026-01-23T10:37:00Z</dcterms:created>
  <dcterms:modified xsi:type="dcterms:W3CDTF">2026-01-23T10:38:00Z</dcterms:modified>
</cp:coreProperties>
</file>