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C5" w:rsidRPr="001122C4" w:rsidRDefault="007746C5" w:rsidP="007235E9">
      <w:pPr>
        <w:rPr>
          <w:rFonts w:ascii="Arial" w:eastAsia="Times New Roman" w:hAnsi="Arial" w:cs="Arial"/>
          <w:sz w:val="26"/>
          <w:szCs w:val="26"/>
          <w:lang w:val="en-US"/>
        </w:rPr>
      </w:pPr>
    </w:p>
    <w:p w:rsidR="00121417" w:rsidRDefault="00121417" w:rsidP="001122C4">
      <w:pPr>
        <w:tabs>
          <w:tab w:val="left" w:pos="3780"/>
        </w:tabs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ab/>
      </w:r>
    </w:p>
    <w:p w:rsidR="003733C7" w:rsidRPr="003733C7" w:rsidRDefault="003733C7" w:rsidP="003733C7">
      <w:pPr>
        <w:rPr>
          <w:rFonts w:ascii="Arial" w:eastAsia="Times New Roman" w:hAnsi="Arial" w:cs="Arial"/>
          <w:sz w:val="26"/>
          <w:szCs w:val="26"/>
          <w:lang w:val="tt-RU"/>
        </w:rPr>
      </w:pPr>
    </w:p>
    <w:p w:rsidR="00C97A0F" w:rsidRDefault="003733C7" w:rsidP="00C97A0F">
      <w:pPr>
        <w:pStyle w:val="ab"/>
        <w:spacing w:before="0" w:beforeAutospacing="0" w:after="0" w:afterAutospacing="0"/>
        <w:jc w:val="center"/>
      </w:pPr>
      <w:r>
        <w:rPr>
          <w:rFonts w:ascii="Arial" w:hAnsi="Arial" w:cs="Arial"/>
          <w:sz w:val="26"/>
          <w:szCs w:val="26"/>
          <w:lang w:val="tt-RU"/>
        </w:rPr>
        <w:t xml:space="preserve">                                </w:t>
      </w:r>
    </w:p>
    <w:p w:rsidR="005945C2" w:rsidRDefault="005945C2" w:rsidP="005945C2">
      <w:pPr>
        <w:pStyle w:val="1"/>
        <w:shd w:val="clear" w:color="auto" w:fill="FFFFFF"/>
        <w:spacing w:before="150" w:after="150" w:line="638" w:lineRule="atLeast"/>
        <w:rPr>
          <w:rFonts w:ascii="Arial" w:hAnsi="Arial" w:cs="Arial"/>
          <w:color w:val="3E3E3E"/>
          <w:sz w:val="57"/>
          <w:szCs w:val="57"/>
        </w:rPr>
      </w:pPr>
      <w:r>
        <w:rPr>
          <w:rFonts w:ascii="Arial" w:hAnsi="Arial" w:cs="Arial"/>
          <w:color w:val="3E3E3E"/>
          <w:sz w:val="57"/>
          <w:szCs w:val="57"/>
        </w:rPr>
        <w:t xml:space="preserve">Әлки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кешесе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исеменә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микрозайм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алганнар</w:t>
      </w:r>
      <w:proofErr w:type="spellEnd"/>
    </w:p>
    <w:p w:rsidR="005945C2" w:rsidRDefault="005945C2" w:rsidP="005945C2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Әлки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районында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яшәүче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бер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кеше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исеменә, аның шәхси мәгълүматларын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файдаланып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мошенниклар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микрозайм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>әсмиләштергәннәр.</w:t>
      </w:r>
    </w:p>
    <w:p w:rsidR="005945C2" w:rsidRDefault="005945C2" w:rsidP="005945C2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proofErr w:type="spellStart"/>
      <w:r>
        <w:rPr>
          <w:rFonts w:ascii="Arial" w:hAnsi="Arial" w:cs="Arial"/>
          <w:color w:val="3E3E3E"/>
          <w:sz w:val="30"/>
          <w:szCs w:val="30"/>
        </w:rPr>
        <w:t>Зыян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кү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үче,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турыда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белгәч, район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эчке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эшләр бүлекчәсенә мөрәҗәгать иткән. Район полиция бүлекчәсе җитәкчесе Дилүс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Зарипов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әйтүенә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караганда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микрозайм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күләме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зур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булмаган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– 7 мең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сум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. Әмма, шәхси мәгълүматларың белән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саграк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булмасаң,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мошенниклар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зуррак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суммага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да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бурычка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батырырга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мөмкиннәр.  </w:t>
      </w:r>
    </w:p>
    <w:p w:rsidR="005945C2" w:rsidRDefault="005945C2" w:rsidP="005945C2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proofErr w:type="spellStart"/>
      <w:r>
        <w:rPr>
          <w:rFonts w:ascii="Arial" w:hAnsi="Arial" w:cs="Arial"/>
          <w:color w:val="3E3E3E"/>
          <w:sz w:val="30"/>
          <w:szCs w:val="30"/>
        </w:rPr>
        <w:t>Еш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кына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телефоннарга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төрле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сылтамаларга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керергә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чакырып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>, текст-хәбәрлә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, әйтик, “Сезнең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салым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бурычыгыз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барлыгы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ачыкланды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. Әгәр банк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картагыздан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ул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акчаны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тотып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калуга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сез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каршы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икән, түбәндәге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сылтамага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кереп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гариза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калдырыгыз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”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кебек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“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кайгыртучан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сәлам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хатлары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>” килергә мөмкин.      Белгечлә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андый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сылтамаларга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кергәнче, хәбәр җибәргән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оешма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телефонына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шалтыратып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белешмә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алырга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киңәш итәләр.</w:t>
      </w:r>
    </w:p>
    <w:p w:rsidR="005945C2" w:rsidRDefault="005945C2" w:rsidP="005945C2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proofErr w:type="spellStart"/>
      <w:r>
        <w:rPr>
          <w:rFonts w:ascii="Arial" w:hAnsi="Arial" w:cs="Arial"/>
          <w:color w:val="3E3E3E"/>
          <w:sz w:val="30"/>
          <w:szCs w:val="30"/>
        </w:rPr>
        <w:t>Андый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мөмкинлек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булмаганда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сылтамага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бөтенләй кермәү хәерле. Чөнки шәхси мәгълүматларыңнан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колак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кагарга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мөмкинсең. 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ул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мошенниклар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кулына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эләксә, бәлагә юлыгуыңны көт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т</w:t>
      </w:r>
      <w:proofErr w:type="gramEnd"/>
      <w:r>
        <w:rPr>
          <w:rFonts w:ascii="Arial" w:hAnsi="Arial" w:cs="Arial"/>
          <w:color w:val="3E3E3E"/>
          <w:sz w:val="30"/>
          <w:szCs w:val="30"/>
        </w:rPr>
        <w:t>ә тор.</w:t>
      </w:r>
    </w:p>
    <w:p w:rsidR="005945C2" w:rsidRDefault="005945C2" w:rsidP="005945C2">
      <w:pPr>
        <w:pStyle w:val="newstelegramtext"/>
        <w:shd w:val="clear" w:color="auto" w:fill="FFFFFF"/>
        <w:spacing w:before="600" w:before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Читайте новости Татарстана в национальном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мессенджере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M</w:t>
      </w:r>
      <w:proofErr w:type="gramEnd"/>
      <w:r>
        <w:rPr>
          <w:rFonts w:ascii="Arial" w:hAnsi="Arial" w:cs="Arial"/>
          <w:color w:val="3E3E3E"/>
          <w:sz w:val="30"/>
          <w:szCs w:val="30"/>
        </w:rPr>
        <w:t>АХ: </w:t>
      </w:r>
      <w:hyperlink r:id="rId5" w:tgtFrame="_blank" w:history="1">
        <w:r>
          <w:rPr>
            <w:rStyle w:val="a4"/>
            <w:rFonts w:ascii="Arial" w:hAnsi="Arial" w:cs="Arial"/>
            <w:color w:val="22C0C9"/>
            <w:sz w:val="30"/>
            <w:szCs w:val="30"/>
          </w:rPr>
          <w:t>https://max.ru/tatmedia</w:t>
        </w:r>
      </w:hyperlink>
    </w:p>
    <w:p w:rsidR="00B72DCB" w:rsidRPr="003733C7" w:rsidRDefault="00B72DCB" w:rsidP="003733C7">
      <w:pPr>
        <w:rPr>
          <w:rFonts w:ascii="Arial" w:eastAsia="Times New Roman" w:hAnsi="Arial" w:cs="Arial"/>
          <w:sz w:val="26"/>
          <w:szCs w:val="26"/>
        </w:rPr>
      </w:pPr>
    </w:p>
    <w:sectPr w:rsidR="00B72DCB" w:rsidRPr="003733C7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0932675E"/>
    <w:multiLevelType w:val="multilevel"/>
    <w:tmpl w:val="92D8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745D09"/>
    <w:multiLevelType w:val="multilevel"/>
    <w:tmpl w:val="E020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4D40F1"/>
    <w:multiLevelType w:val="multilevel"/>
    <w:tmpl w:val="403C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1"/>
  </w:num>
  <w:num w:numId="8">
    <w:abstractNumId w:val="16"/>
  </w:num>
  <w:num w:numId="9">
    <w:abstractNumId w:val="11"/>
  </w:num>
  <w:num w:numId="10">
    <w:abstractNumId w:val="7"/>
  </w:num>
  <w:num w:numId="11">
    <w:abstractNumId w:val="8"/>
  </w:num>
  <w:num w:numId="12">
    <w:abstractNumId w:val="12"/>
  </w:num>
  <w:num w:numId="13">
    <w:abstractNumId w:val="0"/>
  </w:num>
  <w:num w:numId="14">
    <w:abstractNumId w:val="15"/>
  </w:num>
  <w:num w:numId="15">
    <w:abstractNumId w:val="4"/>
  </w:num>
  <w:num w:numId="16">
    <w:abstractNumId w:val="9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22C4"/>
    <w:rsid w:val="001133D5"/>
    <w:rsid w:val="00121417"/>
    <w:rsid w:val="00123C01"/>
    <w:rsid w:val="001265DF"/>
    <w:rsid w:val="00131F91"/>
    <w:rsid w:val="001540E9"/>
    <w:rsid w:val="001858FB"/>
    <w:rsid w:val="00187212"/>
    <w:rsid w:val="001F35CD"/>
    <w:rsid w:val="002469D1"/>
    <w:rsid w:val="00263AAA"/>
    <w:rsid w:val="002839BE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5031A"/>
    <w:rsid w:val="003733C7"/>
    <w:rsid w:val="00382830"/>
    <w:rsid w:val="003A61E5"/>
    <w:rsid w:val="003C6347"/>
    <w:rsid w:val="003D4344"/>
    <w:rsid w:val="003E5A6F"/>
    <w:rsid w:val="00402577"/>
    <w:rsid w:val="004135E6"/>
    <w:rsid w:val="00433F68"/>
    <w:rsid w:val="00454208"/>
    <w:rsid w:val="004A30C5"/>
    <w:rsid w:val="004C0CBC"/>
    <w:rsid w:val="004D0519"/>
    <w:rsid w:val="004D2A81"/>
    <w:rsid w:val="004F00F3"/>
    <w:rsid w:val="004F31C7"/>
    <w:rsid w:val="004F4329"/>
    <w:rsid w:val="00561B2F"/>
    <w:rsid w:val="00590DA8"/>
    <w:rsid w:val="005945C2"/>
    <w:rsid w:val="005B6D78"/>
    <w:rsid w:val="005C530F"/>
    <w:rsid w:val="00614EFB"/>
    <w:rsid w:val="00622922"/>
    <w:rsid w:val="0062499D"/>
    <w:rsid w:val="006254A7"/>
    <w:rsid w:val="00634DA2"/>
    <w:rsid w:val="00643BCA"/>
    <w:rsid w:val="00653D23"/>
    <w:rsid w:val="00677E48"/>
    <w:rsid w:val="006C26D8"/>
    <w:rsid w:val="006C7CD4"/>
    <w:rsid w:val="006E0FBE"/>
    <w:rsid w:val="00703788"/>
    <w:rsid w:val="007122F5"/>
    <w:rsid w:val="00715F92"/>
    <w:rsid w:val="0072094E"/>
    <w:rsid w:val="007235E9"/>
    <w:rsid w:val="0072638A"/>
    <w:rsid w:val="00731A0B"/>
    <w:rsid w:val="007502FA"/>
    <w:rsid w:val="0075735B"/>
    <w:rsid w:val="007746C5"/>
    <w:rsid w:val="007A0D69"/>
    <w:rsid w:val="007D0E32"/>
    <w:rsid w:val="007D5F13"/>
    <w:rsid w:val="007E3679"/>
    <w:rsid w:val="007E49DD"/>
    <w:rsid w:val="007F572C"/>
    <w:rsid w:val="00806A26"/>
    <w:rsid w:val="0081500C"/>
    <w:rsid w:val="008155A2"/>
    <w:rsid w:val="008548B5"/>
    <w:rsid w:val="00872121"/>
    <w:rsid w:val="00882878"/>
    <w:rsid w:val="008B0A48"/>
    <w:rsid w:val="008B7B5F"/>
    <w:rsid w:val="008C49F1"/>
    <w:rsid w:val="008D65C7"/>
    <w:rsid w:val="008F28C6"/>
    <w:rsid w:val="008F5861"/>
    <w:rsid w:val="008F5FC8"/>
    <w:rsid w:val="008F6A37"/>
    <w:rsid w:val="0091771F"/>
    <w:rsid w:val="009341B8"/>
    <w:rsid w:val="00943CA3"/>
    <w:rsid w:val="00943D61"/>
    <w:rsid w:val="00947DC5"/>
    <w:rsid w:val="00966AAB"/>
    <w:rsid w:val="00973026"/>
    <w:rsid w:val="009C17D1"/>
    <w:rsid w:val="009D24D1"/>
    <w:rsid w:val="00A32912"/>
    <w:rsid w:val="00A34F07"/>
    <w:rsid w:val="00A876BD"/>
    <w:rsid w:val="00AA63D5"/>
    <w:rsid w:val="00B01445"/>
    <w:rsid w:val="00B07C5E"/>
    <w:rsid w:val="00B72DCB"/>
    <w:rsid w:val="00B741A7"/>
    <w:rsid w:val="00B91F4B"/>
    <w:rsid w:val="00BB1B41"/>
    <w:rsid w:val="00BB312E"/>
    <w:rsid w:val="00BC38BA"/>
    <w:rsid w:val="00BD03CA"/>
    <w:rsid w:val="00BD5199"/>
    <w:rsid w:val="00BE0DED"/>
    <w:rsid w:val="00BE4A60"/>
    <w:rsid w:val="00BF3E32"/>
    <w:rsid w:val="00BF7CA7"/>
    <w:rsid w:val="00C00B66"/>
    <w:rsid w:val="00C02BD4"/>
    <w:rsid w:val="00C21FFB"/>
    <w:rsid w:val="00C35231"/>
    <w:rsid w:val="00C40F9C"/>
    <w:rsid w:val="00C62A59"/>
    <w:rsid w:val="00C81C31"/>
    <w:rsid w:val="00C949DA"/>
    <w:rsid w:val="00C97A0F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DC1598"/>
    <w:rsid w:val="00DE5F0D"/>
    <w:rsid w:val="00E118A1"/>
    <w:rsid w:val="00E17A22"/>
    <w:rsid w:val="00E220B4"/>
    <w:rsid w:val="00E27028"/>
    <w:rsid w:val="00E3550F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2366A"/>
    <w:rsid w:val="00F30034"/>
    <w:rsid w:val="00F422E8"/>
    <w:rsid w:val="00FB377B"/>
    <w:rsid w:val="00FC54C6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1">
    <w:name w:val="Заголовок №2_"/>
    <w:basedOn w:val="a1"/>
    <w:link w:val="22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3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4D2A81"/>
  </w:style>
  <w:style w:type="paragraph" w:customStyle="1" w:styleId="news-main-containerparagraphbold">
    <w:name w:val="news-main-container__paragraph_bold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unhideWhenUsed/>
    <w:rsid w:val="004D2A8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FC54C6"/>
    <w:pPr>
      <w:spacing w:before="100" w:beforeAutospacing="1" w:after="100" w:afterAutospacing="1"/>
    </w:pPr>
    <w:rPr>
      <w:rFonts w:eastAsia="Times New Roman"/>
    </w:rPr>
  </w:style>
  <w:style w:type="character" w:customStyle="1" w:styleId="articledate">
    <w:name w:val="article__date"/>
    <w:basedOn w:val="a1"/>
    <w:rsid w:val="00BE0DED"/>
  </w:style>
  <w:style w:type="character" w:customStyle="1" w:styleId="20">
    <w:name w:val="Заголовок 2 Знак"/>
    <w:basedOn w:val="a1"/>
    <w:link w:val="2"/>
    <w:uiPriority w:val="9"/>
    <w:semiHidden/>
    <w:rsid w:val="00774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inglelead">
    <w:name w:val="single__lead"/>
    <w:basedOn w:val="a"/>
    <w:rsid w:val="007746C5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basedOn w:val="a1"/>
    <w:uiPriority w:val="22"/>
    <w:qFormat/>
    <w:rsid w:val="00A876BD"/>
    <w:rPr>
      <w:b/>
      <w:bCs/>
    </w:rPr>
  </w:style>
  <w:style w:type="paragraph" w:customStyle="1" w:styleId="cef1edeee2edeee9f2e5eaf1f2">
    <w:name w:val="cef1edeee2edeee9f2e5eaf1f2"/>
    <w:basedOn w:val="a"/>
    <w:rsid w:val="00715F92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0473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8493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1563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08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7957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541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509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679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22673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05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1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7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9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9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3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7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300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374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411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44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7507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11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04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38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54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653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05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0396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2012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776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7192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4278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26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3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277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7046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020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907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14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https://max.ru/tatmed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2025-12-08T07:34:00Z</cp:lastPrinted>
  <dcterms:created xsi:type="dcterms:W3CDTF">2026-02-04T11:28:00Z</dcterms:created>
  <dcterms:modified xsi:type="dcterms:W3CDTF">2026-02-04T11:28:00Z</dcterms:modified>
</cp:coreProperties>
</file>