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82" w:rsidRPr="00456982" w:rsidRDefault="00456982" w:rsidP="0045698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456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 что обратить внимание при оформлении договора оказания услуг</w:t>
      </w:r>
    </w:p>
    <w:bookmarkEnd w:id="0"/>
    <w:p w:rsidR="00DF17C9" w:rsidRPr="00DF17C9" w:rsidRDefault="00DF17C9" w:rsidP="00456982">
      <w:pPr>
        <w:pStyle w:val="a6"/>
        <w:shd w:val="clear" w:color="auto" w:fill="FFFFFF"/>
        <w:spacing w:before="240" w:beforeAutospacing="0" w:after="0" w:afterAutospacing="0" w:line="360" w:lineRule="auto"/>
        <w:jc w:val="both"/>
        <w:rPr>
          <w:sz w:val="28"/>
          <w:szCs w:val="28"/>
        </w:rPr>
      </w:pPr>
      <w:r w:rsidRPr="00DF17C9">
        <w:rPr>
          <w:sz w:val="28"/>
          <w:szCs w:val="28"/>
        </w:rPr>
        <w:t>При заключении договора с исполнителями услуг потребителю, в первую очередь, необходимо обратить внимание на наличие в договоре необходимой и достоверной информации об исполнителе - фирменное наименование (наименование) и местонахождение (юридический адрес) организации-исполнителя (для индивидуального предпринимателя - фамилия, имя, отчество, сведения о государственной регистрации).</w:t>
      </w:r>
    </w:p>
    <w:p w:rsidR="00DF17C9" w:rsidRPr="00DF17C9" w:rsidRDefault="00DF17C9" w:rsidP="00DF17C9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17C9">
        <w:rPr>
          <w:sz w:val="28"/>
          <w:szCs w:val="28"/>
        </w:rPr>
        <w:t>Кроме того, в договоре должна присутствовать детальная информация о виде услуги, стоимости, форме оплаты, сроках оказания услуги, гарантийных обязательствах исполнителя, должность лица, принявшего заказ, и его подпись, подпись потребителя, сдавшего заказ, а также другие необходимые данные, связанные со спецификой оказываемых услуг (выполняемых работ);</w:t>
      </w:r>
    </w:p>
    <w:p w:rsidR="00DF17C9" w:rsidRPr="00DF17C9" w:rsidRDefault="00DF17C9" w:rsidP="00DF17C9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17C9">
        <w:rPr>
          <w:sz w:val="28"/>
          <w:szCs w:val="28"/>
        </w:rPr>
        <w:t>Договор об оказании услуги (выполнении работы), исполняемой в присутствии потребителя, может оформляться также путем выдачи кассового чека, билета и т.п.</w:t>
      </w:r>
    </w:p>
    <w:p w:rsidR="00DF17C9" w:rsidRPr="00DF17C9" w:rsidRDefault="00DF17C9" w:rsidP="00DF17C9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17C9">
        <w:rPr>
          <w:sz w:val="28"/>
          <w:szCs w:val="28"/>
        </w:rPr>
        <w:t>Один экземпляр договора выдается исполнителем потребителю.</w:t>
      </w:r>
    </w:p>
    <w:p w:rsidR="00DF17C9" w:rsidRPr="00DF17C9" w:rsidRDefault="00DF17C9" w:rsidP="00DF17C9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17C9">
        <w:rPr>
          <w:sz w:val="28"/>
          <w:szCs w:val="28"/>
        </w:rPr>
        <w:t>Особое внимание потребителю стоит обратить на содержание договора об оказании услуги (выполнении работы), в договоре не должно быть пунктов:</w:t>
      </w:r>
    </w:p>
    <w:p w:rsidR="00DF17C9" w:rsidRPr="00DF17C9" w:rsidRDefault="00DF17C9" w:rsidP="00DF17C9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17C9">
        <w:rPr>
          <w:sz w:val="28"/>
          <w:szCs w:val="28"/>
        </w:rPr>
        <w:t xml:space="preserve">- предоставляющих исполнителю право в одностороннем порядке отказывать в исполнении обязательства или менять условия обязательства: предмет, цену, срок и </w:t>
      </w:r>
      <w:proofErr w:type="gramStart"/>
      <w:r w:rsidRPr="00DF17C9">
        <w:rPr>
          <w:sz w:val="28"/>
          <w:szCs w:val="28"/>
        </w:rPr>
        <w:t>другие</w:t>
      </w:r>
      <w:proofErr w:type="gramEnd"/>
      <w:r w:rsidRPr="00DF17C9">
        <w:rPr>
          <w:sz w:val="28"/>
          <w:szCs w:val="28"/>
        </w:rPr>
        <w:t xml:space="preserve"> согласованные с потребителем условия;</w:t>
      </w:r>
    </w:p>
    <w:p w:rsidR="00DF17C9" w:rsidRPr="00DF17C9" w:rsidRDefault="00DF17C9" w:rsidP="00DF17C9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17C9">
        <w:rPr>
          <w:sz w:val="28"/>
          <w:szCs w:val="28"/>
        </w:rPr>
        <w:t>- ограничивающих право потребителя на свободный выбор территориальной подсудности споров. Согласно ч. 2 ст. 17 Закона РФ от 07.02.1992 № 2300-1 иски о защите прав потребителей могут быть предъявлены по выбору истца в суд по месту: нахождения организации, а если ответчиком является индивидуальный предприниматель, – его жительства; жительства или пребывания истца; заключения или исполнения договора;</w:t>
      </w:r>
    </w:p>
    <w:p w:rsidR="00DF17C9" w:rsidRPr="00DF17C9" w:rsidRDefault="00DF17C9" w:rsidP="00DF17C9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17C9">
        <w:rPr>
          <w:sz w:val="28"/>
          <w:szCs w:val="28"/>
        </w:rPr>
        <w:t xml:space="preserve">- </w:t>
      </w:r>
      <w:proofErr w:type="gramStart"/>
      <w:r w:rsidRPr="00DF17C9">
        <w:rPr>
          <w:sz w:val="28"/>
          <w:szCs w:val="28"/>
        </w:rPr>
        <w:t>устанавливающих</w:t>
      </w:r>
      <w:proofErr w:type="gramEnd"/>
      <w:r w:rsidRPr="00DF17C9">
        <w:rPr>
          <w:sz w:val="28"/>
          <w:szCs w:val="28"/>
        </w:rPr>
        <w:t xml:space="preserve"> для потребителя штрафные санкции или иные обязанности, препятствующие возможности отказаться от исполнения договора в любой момент;</w:t>
      </w:r>
    </w:p>
    <w:p w:rsidR="00DF17C9" w:rsidRPr="00DF17C9" w:rsidRDefault="00DF17C9" w:rsidP="00DF17C9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17C9">
        <w:rPr>
          <w:sz w:val="28"/>
          <w:szCs w:val="28"/>
        </w:rPr>
        <w:lastRenderedPageBreak/>
        <w:t xml:space="preserve">- </w:t>
      </w:r>
      <w:proofErr w:type="gramStart"/>
      <w:r w:rsidRPr="00DF17C9">
        <w:rPr>
          <w:sz w:val="28"/>
          <w:szCs w:val="28"/>
        </w:rPr>
        <w:t>подразумевающих</w:t>
      </w:r>
      <w:proofErr w:type="gramEnd"/>
      <w:r w:rsidRPr="00DF17C9">
        <w:rPr>
          <w:sz w:val="28"/>
          <w:szCs w:val="28"/>
        </w:rPr>
        <w:t xml:space="preserve"> возможность выполнять дополнительные работы за плату без получения на то согласия потребителя;</w:t>
      </w:r>
    </w:p>
    <w:p w:rsidR="00DF17C9" w:rsidRPr="00DF17C9" w:rsidRDefault="00DF17C9" w:rsidP="00DF17C9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17C9">
        <w:rPr>
          <w:sz w:val="28"/>
          <w:szCs w:val="28"/>
        </w:rPr>
        <w:t>- уменьшающих размер законной неустойки (закон о защите прав потребителей (п. 5 ст. 28) предусматривает 3% цены оказанной услуги для расчета неустойки).</w:t>
      </w:r>
    </w:p>
    <w:p w:rsidR="00DF17C9" w:rsidRDefault="00DF17C9" w:rsidP="00DF17C9">
      <w:pPr>
        <w:pStyle w:val="a6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DF17C9">
        <w:rPr>
          <w:sz w:val="28"/>
          <w:szCs w:val="28"/>
        </w:rPr>
        <w:t>Уважаемые потребители! Будьте внимательны, в случае спорных ситуаций с исполнителем это позволит отстоять ваши потребительские права.</w:t>
      </w:r>
    </w:p>
    <w:p w:rsidR="00DF17C9" w:rsidRPr="00C75508" w:rsidRDefault="00DF17C9" w:rsidP="00DF17C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55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C7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C755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C7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DF17C9" w:rsidRPr="00DF17C9" w:rsidRDefault="00DF17C9" w:rsidP="00DF17C9">
      <w:pPr>
        <w:pStyle w:val="a6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</w:p>
    <w:p w:rsidR="00A97B76" w:rsidRPr="00DF17C9" w:rsidRDefault="00A97B76" w:rsidP="00DF17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7B76" w:rsidRPr="00DF1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C9"/>
    <w:rsid w:val="00117A48"/>
    <w:rsid w:val="00456982"/>
    <w:rsid w:val="0095430E"/>
    <w:rsid w:val="009E4E05"/>
    <w:rsid w:val="00A97B76"/>
    <w:rsid w:val="00D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F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F17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F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F1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2</cp:revision>
  <dcterms:created xsi:type="dcterms:W3CDTF">2026-02-10T13:26:00Z</dcterms:created>
  <dcterms:modified xsi:type="dcterms:W3CDTF">2026-02-10T13:26:00Z</dcterms:modified>
</cp:coreProperties>
</file>