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F3" w:rsidRPr="00B92EF3" w:rsidRDefault="00B92EF3" w:rsidP="00B92EF3">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B92EF3">
        <w:rPr>
          <w:rFonts w:ascii="Arial" w:eastAsia="Times New Roman" w:hAnsi="Arial" w:cs="Arial"/>
          <w:b/>
          <w:bCs/>
          <w:color w:val="3C4052"/>
          <w:kern w:val="36"/>
          <w:sz w:val="48"/>
          <w:szCs w:val="48"/>
          <w:lang w:eastAsia="ru-RU"/>
        </w:rPr>
        <w:t>С начала 2026 года увеличились максимальные и минимальные выплаты по временной нетрудоспособности и в связи с беременностью и родами</w:t>
      </w:r>
    </w:p>
    <w:p w:rsidR="00B92EF3" w:rsidRPr="00B92EF3" w:rsidRDefault="00B92EF3" w:rsidP="00B92EF3">
      <w:pPr>
        <w:shd w:val="clear" w:color="auto" w:fill="FFFFFF"/>
        <w:spacing w:after="180" w:line="240" w:lineRule="auto"/>
        <w:rPr>
          <w:rFonts w:ascii="Arial" w:eastAsia="Times New Roman" w:hAnsi="Arial" w:cs="Arial"/>
          <w:color w:val="87878E"/>
          <w:sz w:val="24"/>
          <w:szCs w:val="24"/>
          <w:lang w:eastAsia="ru-RU"/>
        </w:rPr>
      </w:pPr>
      <w:r>
        <w:rPr>
          <w:rFonts w:ascii="Arial" w:eastAsia="Times New Roman" w:hAnsi="Arial" w:cs="Arial"/>
          <w:color w:val="87878E"/>
          <w:sz w:val="24"/>
          <w:szCs w:val="24"/>
          <w:lang w:eastAsia="ru-RU"/>
        </w:rPr>
        <w:t>18</w:t>
      </w:r>
      <w:r w:rsidRPr="00B92EF3">
        <w:rPr>
          <w:rFonts w:ascii="Arial" w:eastAsia="Times New Roman" w:hAnsi="Arial" w:cs="Arial"/>
          <w:color w:val="87878E"/>
          <w:sz w:val="24"/>
          <w:szCs w:val="24"/>
          <w:lang w:eastAsia="ru-RU"/>
        </w:rPr>
        <w:t xml:space="preserve"> февраля 2026 г., </w:t>
      </w:r>
      <w:r>
        <w:rPr>
          <w:rFonts w:ascii="Arial" w:eastAsia="Times New Roman" w:hAnsi="Arial" w:cs="Arial"/>
          <w:color w:val="87878E"/>
          <w:sz w:val="24"/>
          <w:szCs w:val="24"/>
          <w:lang w:eastAsia="ru-RU"/>
        </w:rPr>
        <w:t>среда</w:t>
      </w:r>
    </w:p>
    <w:p w:rsidR="00B92EF3" w:rsidRPr="00B92EF3" w:rsidRDefault="00B92EF3" w:rsidP="00B92EF3">
      <w:pPr>
        <w:shd w:val="clear" w:color="auto" w:fill="FFFFFF"/>
        <w:spacing w:after="0" w:line="240" w:lineRule="auto"/>
        <w:rPr>
          <w:rFonts w:ascii="Arial" w:eastAsia="Times New Roman" w:hAnsi="Arial" w:cs="Arial"/>
          <w:color w:val="3C4052"/>
          <w:sz w:val="24"/>
          <w:szCs w:val="24"/>
          <w:lang w:eastAsia="ru-RU"/>
        </w:rPr>
      </w:pPr>
      <w:r w:rsidRPr="00B92EF3">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rFonts w:ascii="Arial" w:eastAsia="Times New Roman" w:hAnsi="Arial" w:cs="Arial"/>
          <w:noProof/>
          <w:color w:val="3C4052"/>
          <w:sz w:val="24"/>
          <w:szCs w:val="24"/>
          <w:lang w:eastAsia="ru-RU"/>
        </w:rPr>
        <w:drawing>
          <wp:inline distT="0" distB="0" distL="0" distR="0">
            <wp:extent cx="5940425" cy="3341489"/>
            <wp:effectExtent l="19050" t="0" r="3175" b="0"/>
            <wp:docPr id="13" name="Рисунок 13" descr="C:\Users\Admin\Downloads\621_n249542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621_n2495428_big.jpg"/>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B92EF3" w:rsidRPr="00B92EF3" w:rsidRDefault="00B92EF3" w:rsidP="00B92EF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92EF3">
        <w:rPr>
          <w:rFonts w:ascii="Arial" w:eastAsia="Times New Roman" w:hAnsi="Arial" w:cs="Arial"/>
          <w:color w:val="3C4052"/>
          <w:sz w:val="24"/>
          <w:szCs w:val="24"/>
          <w:lang w:eastAsia="ru-RU"/>
        </w:rPr>
        <w:t xml:space="preserve">Максимальный размер пособия по беременности и родам увеличен и составляет 955 836,00 рублей при стандартной продолжительности отпуска в 140 дней. Минимальный размер пособия при той же продолжительности отпуска составляет 124 702,20 рублей </w:t>
      </w:r>
      <w:proofErr w:type="gramStart"/>
      <w:r w:rsidRPr="00B92EF3">
        <w:rPr>
          <w:rFonts w:ascii="Arial" w:eastAsia="Times New Roman" w:hAnsi="Arial" w:cs="Arial"/>
          <w:color w:val="3C4052"/>
          <w:sz w:val="24"/>
          <w:szCs w:val="24"/>
          <w:lang w:eastAsia="ru-RU"/>
        </w:rPr>
        <w:t>при условии работы на полную ставку на момент наступления права на отпуск по беременности</w:t>
      </w:r>
      <w:proofErr w:type="gramEnd"/>
      <w:r w:rsidRPr="00B92EF3">
        <w:rPr>
          <w:rFonts w:ascii="Arial" w:eastAsia="Times New Roman" w:hAnsi="Arial" w:cs="Arial"/>
          <w:color w:val="3C4052"/>
          <w:sz w:val="24"/>
          <w:szCs w:val="24"/>
          <w:lang w:eastAsia="ru-RU"/>
        </w:rPr>
        <w:t xml:space="preserve"> и родам.</w:t>
      </w:r>
      <w:r w:rsidRPr="00B92EF3">
        <w:rPr>
          <w:rFonts w:ascii="Arial" w:eastAsia="Times New Roman" w:hAnsi="Arial" w:cs="Arial"/>
          <w:color w:val="3C4052"/>
          <w:sz w:val="24"/>
          <w:szCs w:val="24"/>
          <w:lang w:eastAsia="ru-RU"/>
        </w:rPr>
        <w:br/>
        <w:t xml:space="preserve">Для расчёта пособия по беременности и родам учитывается заработок будущей матери за два года, предшествующих году наступления страхового случая (отпуска по беременности и родам). Сумма заработка за два года делится на 730 или на 731 день, если в расчётном периоде был високосный год. Из общего количества дней исключаются периоды нахождения в отпусках по беременности и родам, по уходу за ребёнком, а также на </w:t>
      </w:r>
      <w:proofErr w:type="gramStart"/>
      <w:r w:rsidRPr="00B92EF3">
        <w:rPr>
          <w:rFonts w:ascii="Arial" w:eastAsia="Times New Roman" w:hAnsi="Arial" w:cs="Arial"/>
          <w:color w:val="3C4052"/>
          <w:sz w:val="24"/>
          <w:szCs w:val="24"/>
          <w:lang w:eastAsia="ru-RU"/>
        </w:rPr>
        <w:t>больничном</w:t>
      </w:r>
      <w:proofErr w:type="gramEnd"/>
      <w:r w:rsidRPr="00B92EF3">
        <w:rPr>
          <w:rFonts w:ascii="Arial" w:eastAsia="Times New Roman" w:hAnsi="Arial" w:cs="Arial"/>
          <w:color w:val="3C4052"/>
          <w:sz w:val="24"/>
          <w:szCs w:val="24"/>
          <w:lang w:eastAsia="ru-RU"/>
        </w:rPr>
        <w:t>, если такие случаи имели место в течение двух предыдущих лет. При расчёте данного пособия страховой стаж не учитывается, выплата всегда составляет 100% среднего заработка.</w:t>
      </w:r>
      <w:r w:rsidRPr="00B92EF3">
        <w:rPr>
          <w:rFonts w:ascii="Arial" w:eastAsia="Times New Roman" w:hAnsi="Arial" w:cs="Arial"/>
          <w:color w:val="3C4052"/>
          <w:sz w:val="24"/>
          <w:szCs w:val="24"/>
          <w:lang w:eastAsia="ru-RU"/>
        </w:rPr>
        <w:br/>
        <w:t>Максимальная сумма пособия по временной нетрудоспособности, которую официально трудоустроенные лица могут получить исходя из своего среднего заработка, составляет в этом году 6 827,40 рублей в день.</w:t>
      </w:r>
      <w:r w:rsidRPr="00B92EF3">
        <w:rPr>
          <w:rFonts w:ascii="Arial" w:eastAsia="Times New Roman" w:hAnsi="Arial" w:cs="Arial"/>
          <w:color w:val="3C4052"/>
          <w:sz w:val="24"/>
          <w:szCs w:val="24"/>
          <w:lang w:eastAsia="ru-RU"/>
        </w:rPr>
        <w:br/>
        <w:t xml:space="preserve">В случаях, когда заработная </w:t>
      </w:r>
      <w:proofErr w:type="gramStart"/>
      <w:r w:rsidRPr="00B92EF3">
        <w:rPr>
          <w:rFonts w:ascii="Arial" w:eastAsia="Times New Roman" w:hAnsi="Arial" w:cs="Arial"/>
          <w:color w:val="3C4052"/>
          <w:sz w:val="24"/>
          <w:szCs w:val="24"/>
          <w:lang w:eastAsia="ru-RU"/>
        </w:rPr>
        <w:t>плата</w:t>
      </w:r>
      <w:proofErr w:type="gramEnd"/>
      <w:r w:rsidRPr="00B92EF3">
        <w:rPr>
          <w:rFonts w:ascii="Arial" w:eastAsia="Times New Roman" w:hAnsi="Arial" w:cs="Arial"/>
          <w:color w:val="3C4052"/>
          <w:sz w:val="24"/>
          <w:szCs w:val="24"/>
          <w:lang w:eastAsia="ru-RU"/>
        </w:rPr>
        <w:t xml:space="preserve"> ниже установленного минимального размера </w:t>
      </w:r>
      <w:r w:rsidRPr="00B92EF3">
        <w:rPr>
          <w:rFonts w:ascii="Arial" w:eastAsia="Times New Roman" w:hAnsi="Arial" w:cs="Arial"/>
          <w:color w:val="3C4052"/>
          <w:sz w:val="24"/>
          <w:szCs w:val="24"/>
          <w:lang w:eastAsia="ru-RU"/>
        </w:rPr>
        <w:lastRenderedPageBreak/>
        <w:t>оплаты труда (МРОТ) или страховой стаж составляет менее 6 месяцев, расчёт среднего дневного заработка производится из МРОТ. С 01.01.2026г. МРОТ был повышен и составил 27 093,00 руб., что повлияло на увеличение минимального размера выплат по больничным листам.</w:t>
      </w:r>
      <w:r w:rsidRPr="00B92EF3">
        <w:rPr>
          <w:rFonts w:ascii="Arial" w:eastAsia="Times New Roman" w:hAnsi="Arial" w:cs="Arial"/>
          <w:color w:val="3C4052"/>
          <w:sz w:val="24"/>
          <w:szCs w:val="24"/>
          <w:lang w:eastAsia="ru-RU"/>
        </w:rPr>
        <w:br/>
        <w:t xml:space="preserve">«Размер пособия по временной нетрудоспособности зависит от страхового стажа и заработной платы работника — он рассчитывается индивидуально. При расчёте учитывается заработок за два календарных года, предшествующих году наступления страхового случая. Средний дневной заработок определяется путем деления суммы заработка на 730, после чего умножается на количество дней нетрудоспособности. При стаже свыше 8 лет выплачивается 100% среднего заработка, при стаже от 5 до 8 лет - 80% среднего заработка, при стаже менее 5 лет – 60% среднего заработка», — отметил управляющий Отделением Социального фонда России по Республике Татарстан Эдуард </w:t>
      </w:r>
      <w:proofErr w:type="spellStart"/>
      <w:r w:rsidRPr="00B92EF3">
        <w:rPr>
          <w:rFonts w:ascii="Arial" w:eastAsia="Times New Roman" w:hAnsi="Arial" w:cs="Arial"/>
          <w:color w:val="3C4052"/>
          <w:sz w:val="24"/>
          <w:szCs w:val="24"/>
          <w:lang w:eastAsia="ru-RU"/>
        </w:rPr>
        <w:t>Вафин</w:t>
      </w:r>
      <w:proofErr w:type="spellEnd"/>
      <w:r w:rsidRPr="00B92EF3">
        <w:rPr>
          <w:rFonts w:ascii="Arial" w:eastAsia="Times New Roman" w:hAnsi="Arial" w:cs="Arial"/>
          <w:color w:val="3C4052"/>
          <w:sz w:val="24"/>
          <w:szCs w:val="24"/>
          <w:lang w:eastAsia="ru-RU"/>
        </w:rPr>
        <w:t>.</w:t>
      </w:r>
      <w:r w:rsidRPr="00B92EF3">
        <w:rPr>
          <w:rFonts w:ascii="Arial" w:eastAsia="Times New Roman" w:hAnsi="Arial" w:cs="Arial"/>
          <w:color w:val="3C4052"/>
          <w:sz w:val="24"/>
          <w:szCs w:val="24"/>
          <w:lang w:eastAsia="ru-RU"/>
        </w:rPr>
        <w:br/>
        <w:t>В 2025 году на выплаты пособий по временной нетрудоспособности Отделение СФР по Республике Татарстан направило 18,6 миллиардов, на пособия по беременности и родам — более 5,1 миллиардов рублей.</w:t>
      </w:r>
      <w:r w:rsidRPr="00B92EF3">
        <w:rPr>
          <w:rFonts w:ascii="Arial" w:eastAsia="Times New Roman" w:hAnsi="Arial" w:cs="Arial"/>
          <w:color w:val="3C4052"/>
          <w:sz w:val="24"/>
          <w:szCs w:val="24"/>
          <w:lang w:eastAsia="ru-RU"/>
        </w:rPr>
        <w:br/>
        <w:t xml:space="preserve">Полную и достоверную информацию о мерах </w:t>
      </w:r>
      <w:proofErr w:type="spellStart"/>
      <w:r w:rsidRPr="00B92EF3">
        <w:rPr>
          <w:rFonts w:ascii="Arial" w:eastAsia="Times New Roman" w:hAnsi="Arial" w:cs="Arial"/>
          <w:color w:val="3C4052"/>
          <w:sz w:val="24"/>
          <w:szCs w:val="24"/>
          <w:lang w:eastAsia="ru-RU"/>
        </w:rPr>
        <w:t>соцподдержки</w:t>
      </w:r>
      <w:proofErr w:type="spellEnd"/>
      <w:r w:rsidRPr="00B92EF3">
        <w:rPr>
          <w:rFonts w:ascii="Arial" w:eastAsia="Times New Roman" w:hAnsi="Arial" w:cs="Arial"/>
          <w:color w:val="3C4052"/>
          <w:sz w:val="24"/>
          <w:szCs w:val="24"/>
          <w:lang w:eastAsia="ru-RU"/>
        </w:rPr>
        <w:t xml:space="preserve">, выплатах и услугах Отделения Социального фонда России по Республике Татарстан можно найти на сайте СФР и </w:t>
      </w:r>
      <w:proofErr w:type="gramStart"/>
      <w:r w:rsidRPr="00B92EF3">
        <w:rPr>
          <w:rFonts w:ascii="Arial" w:eastAsia="Times New Roman" w:hAnsi="Arial" w:cs="Arial"/>
          <w:color w:val="3C4052"/>
          <w:sz w:val="24"/>
          <w:szCs w:val="24"/>
          <w:lang w:eastAsia="ru-RU"/>
        </w:rPr>
        <w:t>в</w:t>
      </w:r>
      <w:proofErr w:type="gramEnd"/>
      <w:r w:rsidRPr="00B92EF3">
        <w:rPr>
          <w:rFonts w:ascii="Arial" w:eastAsia="Times New Roman" w:hAnsi="Arial" w:cs="Arial"/>
          <w:color w:val="3C4052"/>
          <w:sz w:val="24"/>
          <w:szCs w:val="24"/>
          <w:lang w:eastAsia="ru-RU"/>
        </w:rPr>
        <w:t xml:space="preserve"> официальных </w:t>
      </w:r>
      <w:proofErr w:type="spellStart"/>
      <w:r w:rsidRPr="00B92EF3">
        <w:rPr>
          <w:rFonts w:ascii="Arial" w:eastAsia="Times New Roman" w:hAnsi="Arial" w:cs="Arial"/>
          <w:color w:val="3C4052"/>
          <w:sz w:val="24"/>
          <w:szCs w:val="24"/>
          <w:lang w:eastAsia="ru-RU"/>
        </w:rPr>
        <w:t>аккаунтах</w:t>
      </w:r>
      <w:proofErr w:type="spellEnd"/>
      <w:r w:rsidRPr="00B92EF3">
        <w:rPr>
          <w:rFonts w:ascii="Arial" w:eastAsia="Times New Roman" w:hAnsi="Arial" w:cs="Arial"/>
          <w:color w:val="3C4052"/>
          <w:sz w:val="24"/>
          <w:szCs w:val="24"/>
          <w:lang w:eastAsia="ru-RU"/>
        </w:rPr>
        <w:t xml:space="preserve"> в </w:t>
      </w:r>
      <w:proofErr w:type="spellStart"/>
      <w:r w:rsidRPr="00B92EF3">
        <w:rPr>
          <w:rFonts w:ascii="Arial" w:eastAsia="Times New Roman" w:hAnsi="Arial" w:cs="Arial"/>
          <w:color w:val="3C4052"/>
          <w:sz w:val="24"/>
          <w:szCs w:val="24"/>
          <w:lang w:eastAsia="ru-RU"/>
        </w:rPr>
        <w:t>социальныхсетях</w:t>
      </w:r>
      <w:proofErr w:type="spellEnd"/>
      <w:r w:rsidRPr="00B92EF3">
        <w:rPr>
          <w:rFonts w:ascii="Arial" w:eastAsia="Times New Roman" w:hAnsi="Arial" w:cs="Arial"/>
          <w:color w:val="3C4052"/>
          <w:sz w:val="24"/>
          <w:szCs w:val="24"/>
          <w:lang w:eastAsia="ru-RU"/>
        </w:rPr>
        <w:t xml:space="preserve">: </w:t>
      </w:r>
      <w:proofErr w:type="spellStart"/>
      <w:r w:rsidRPr="00B92EF3">
        <w:rPr>
          <w:rFonts w:ascii="Arial" w:eastAsia="Times New Roman" w:hAnsi="Arial" w:cs="Arial"/>
          <w:color w:val="3C4052"/>
          <w:sz w:val="24"/>
          <w:szCs w:val="24"/>
          <w:lang w:eastAsia="ru-RU"/>
        </w:rPr>
        <w:t>ВКонтакте</w:t>
      </w:r>
      <w:proofErr w:type="spellEnd"/>
      <w:r w:rsidRPr="00B92EF3">
        <w:rPr>
          <w:rFonts w:ascii="Arial" w:eastAsia="Times New Roman" w:hAnsi="Arial" w:cs="Arial"/>
          <w:color w:val="3C4052"/>
          <w:sz w:val="24"/>
          <w:szCs w:val="24"/>
          <w:lang w:eastAsia="ru-RU"/>
        </w:rPr>
        <w:t xml:space="preserve">, Одноклассники и </w:t>
      </w:r>
      <w:proofErr w:type="spellStart"/>
      <w:r w:rsidRPr="00B92EF3">
        <w:rPr>
          <w:rFonts w:ascii="Arial" w:eastAsia="Times New Roman" w:hAnsi="Arial" w:cs="Arial"/>
          <w:color w:val="3C4052"/>
          <w:sz w:val="24"/>
          <w:szCs w:val="24"/>
          <w:lang w:eastAsia="ru-RU"/>
        </w:rPr>
        <w:t>Телеграм</w:t>
      </w:r>
      <w:proofErr w:type="spellEnd"/>
      <w:r w:rsidRPr="00B92EF3">
        <w:rPr>
          <w:rFonts w:ascii="Arial" w:eastAsia="Times New Roman" w:hAnsi="Arial" w:cs="Arial"/>
          <w:color w:val="3C4052"/>
          <w:sz w:val="24"/>
          <w:szCs w:val="24"/>
          <w:lang w:eastAsia="ru-RU"/>
        </w:rPr>
        <w:t>.</w:t>
      </w:r>
      <w:r w:rsidRPr="00B92EF3">
        <w:rPr>
          <w:rFonts w:ascii="Arial" w:eastAsia="Times New Roman" w:hAnsi="Arial" w:cs="Arial"/>
          <w:color w:val="3C4052"/>
          <w:sz w:val="24"/>
          <w:szCs w:val="24"/>
          <w:lang w:eastAsia="ru-RU"/>
        </w:rPr>
        <w:br/>
        <w:t xml:space="preserve">Для получения дополнительной информации или консультации граждане могут обратиться к операторам единого </w:t>
      </w:r>
      <w:proofErr w:type="spellStart"/>
      <w:proofErr w:type="gramStart"/>
      <w:r w:rsidRPr="00B92EF3">
        <w:rPr>
          <w:rFonts w:ascii="Arial" w:eastAsia="Times New Roman" w:hAnsi="Arial" w:cs="Arial"/>
          <w:color w:val="3C4052"/>
          <w:sz w:val="24"/>
          <w:szCs w:val="24"/>
          <w:lang w:eastAsia="ru-RU"/>
        </w:rPr>
        <w:t>контакт-центра</w:t>
      </w:r>
      <w:proofErr w:type="spellEnd"/>
      <w:proofErr w:type="gramEnd"/>
      <w:r w:rsidRPr="00B92EF3">
        <w:rPr>
          <w:rFonts w:ascii="Arial" w:eastAsia="Times New Roman" w:hAnsi="Arial" w:cs="Arial"/>
          <w:color w:val="3C4052"/>
          <w:sz w:val="24"/>
          <w:szCs w:val="24"/>
          <w:lang w:eastAsia="ru-RU"/>
        </w:rPr>
        <w:t xml:space="preserve"> — 8 800 100 0001 (региональная линия работает круглосуточно – 24/7, звонок бесплатный).</w:t>
      </w:r>
    </w:p>
    <w:p w:rsidR="00E477A4" w:rsidRDefault="00E477A4"/>
    <w:sectPr w:rsidR="00E477A4" w:rsidSect="00E477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2EF3"/>
    <w:rsid w:val="00B92EF3"/>
    <w:rsid w:val="00E47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7A4"/>
  </w:style>
  <w:style w:type="paragraph" w:styleId="1">
    <w:name w:val="heading 1"/>
    <w:basedOn w:val="a"/>
    <w:link w:val="10"/>
    <w:uiPriority w:val="9"/>
    <w:qFormat/>
    <w:rsid w:val="00B92E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EF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2E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2E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2E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09755">
      <w:bodyDiv w:val="1"/>
      <w:marLeft w:val="0"/>
      <w:marRight w:val="0"/>
      <w:marTop w:val="0"/>
      <w:marBottom w:val="0"/>
      <w:divBdr>
        <w:top w:val="none" w:sz="0" w:space="0" w:color="auto"/>
        <w:left w:val="none" w:sz="0" w:space="0" w:color="auto"/>
        <w:bottom w:val="none" w:sz="0" w:space="0" w:color="auto"/>
        <w:right w:val="none" w:sz="0" w:space="0" w:color="auto"/>
      </w:divBdr>
      <w:divsChild>
        <w:div w:id="1238632942">
          <w:marLeft w:val="0"/>
          <w:marRight w:val="0"/>
          <w:marTop w:val="0"/>
          <w:marBottom w:val="0"/>
          <w:divBdr>
            <w:top w:val="none" w:sz="0" w:space="0" w:color="auto"/>
            <w:left w:val="none" w:sz="0" w:space="0" w:color="auto"/>
            <w:bottom w:val="none" w:sz="0" w:space="0" w:color="auto"/>
            <w:right w:val="none" w:sz="0" w:space="0" w:color="auto"/>
          </w:divBdr>
          <w:divsChild>
            <w:div w:id="1831022027">
              <w:marLeft w:val="0"/>
              <w:marRight w:val="0"/>
              <w:marTop w:val="0"/>
              <w:marBottom w:val="0"/>
              <w:divBdr>
                <w:top w:val="none" w:sz="0" w:space="0" w:color="auto"/>
                <w:left w:val="none" w:sz="0" w:space="0" w:color="auto"/>
                <w:bottom w:val="none" w:sz="0" w:space="0" w:color="auto"/>
                <w:right w:val="none" w:sz="0" w:space="0" w:color="auto"/>
              </w:divBdr>
              <w:divsChild>
                <w:div w:id="605430677">
                  <w:marLeft w:val="-225"/>
                  <w:marRight w:val="-225"/>
                  <w:marTop w:val="0"/>
                  <w:marBottom w:val="0"/>
                  <w:divBdr>
                    <w:top w:val="none" w:sz="0" w:space="0" w:color="auto"/>
                    <w:left w:val="none" w:sz="0" w:space="0" w:color="auto"/>
                    <w:bottom w:val="none" w:sz="0" w:space="0" w:color="auto"/>
                    <w:right w:val="none" w:sz="0" w:space="0" w:color="auto"/>
                  </w:divBdr>
                  <w:divsChild>
                    <w:div w:id="2132625070">
                      <w:marLeft w:val="0"/>
                      <w:marRight w:val="0"/>
                      <w:marTop w:val="0"/>
                      <w:marBottom w:val="0"/>
                      <w:divBdr>
                        <w:top w:val="none" w:sz="0" w:space="0" w:color="auto"/>
                        <w:left w:val="none" w:sz="0" w:space="0" w:color="auto"/>
                        <w:bottom w:val="none" w:sz="0" w:space="0" w:color="auto"/>
                        <w:right w:val="none" w:sz="0" w:space="0" w:color="auto"/>
                      </w:divBdr>
                      <w:divsChild>
                        <w:div w:id="9814698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35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66989">
      <w:bodyDiv w:val="1"/>
      <w:marLeft w:val="0"/>
      <w:marRight w:val="0"/>
      <w:marTop w:val="0"/>
      <w:marBottom w:val="0"/>
      <w:divBdr>
        <w:top w:val="none" w:sz="0" w:space="0" w:color="auto"/>
        <w:left w:val="none" w:sz="0" w:space="0" w:color="auto"/>
        <w:bottom w:val="none" w:sz="0" w:space="0" w:color="auto"/>
        <w:right w:val="none" w:sz="0" w:space="0" w:color="auto"/>
      </w:divBdr>
      <w:divsChild>
        <w:div w:id="995452898">
          <w:marLeft w:val="0"/>
          <w:marRight w:val="0"/>
          <w:marTop w:val="0"/>
          <w:marBottom w:val="0"/>
          <w:divBdr>
            <w:top w:val="none" w:sz="0" w:space="0" w:color="auto"/>
            <w:left w:val="none" w:sz="0" w:space="0" w:color="auto"/>
            <w:bottom w:val="none" w:sz="0" w:space="0" w:color="auto"/>
            <w:right w:val="none" w:sz="0" w:space="0" w:color="auto"/>
          </w:divBdr>
          <w:divsChild>
            <w:div w:id="1122961477">
              <w:marLeft w:val="0"/>
              <w:marRight w:val="0"/>
              <w:marTop w:val="0"/>
              <w:marBottom w:val="0"/>
              <w:divBdr>
                <w:top w:val="none" w:sz="0" w:space="0" w:color="auto"/>
                <w:left w:val="none" w:sz="0" w:space="0" w:color="auto"/>
                <w:bottom w:val="none" w:sz="0" w:space="0" w:color="auto"/>
                <w:right w:val="none" w:sz="0" w:space="0" w:color="auto"/>
              </w:divBdr>
              <w:divsChild>
                <w:div w:id="1946648410">
                  <w:marLeft w:val="-225"/>
                  <w:marRight w:val="-225"/>
                  <w:marTop w:val="0"/>
                  <w:marBottom w:val="0"/>
                  <w:divBdr>
                    <w:top w:val="none" w:sz="0" w:space="0" w:color="auto"/>
                    <w:left w:val="none" w:sz="0" w:space="0" w:color="auto"/>
                    <w:bottom w:val="none" w:sz="0" w:space="0" w:color="auto"/>
                    <w:right w:val="none" w:sz="0" w:space="0" w:color="auto"/>
                  </w:divBdr>
                  <w:divsChild>
                    <w:div w:id="1237936609">
                      <w:marLeft w:val="0"/>
                      <w:marRight w:val="0"/>
                      <w:marTop w:val="0"/>
                      <w:marBottom w:val="0"/>
                      <w:divBdr>
                        <w:top w:val="none" w:sz="0" w:space="0" w:color="auto"/>
                        <w:left w:val="none" w:sz="0" w:space="0" w:color="auto"/>
                        <w:bottom w:val="none" w:sz="0" w:space="0" w:color="auto"/>
                        <w:right w:val="none" w:sz="0" w:space="0" w:color="auto"/>
                      </w:divBdr>
                      <w:divsChild>
                        <w:div w:id="10168848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56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2556</Characters>
  <Application>Microsoft Office Word</Application>
  <DocSecurity>0</DocSecurity>
  <Lines>21</Lines>
  <Paragraphs>5</Paragraphs>
  <ScaleCrop>false</ScaleCrop>
  <Company>Microsoft</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2026-02-24T05:47:00Z</dcterms:created>
  <dcterms:modified xsi:type="dcterms:W3CDTF">2026-02-24T05:51:00Z</dcterms:modified>
</cp:coreProperties>
</file>