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B2" w:rsidRDefault="00611DB2"/>
    <w:p w:rsidR="00934B12" w:rsidRDefault="00934B12" w:rsidP="00934B12">
      <w:pPr>
        <w:pStyle w:val="1"/>
        <w:spacing w:before="0" w:beforeAutospacing="0" w:after="396" w:afterAutospacing="0" w:line="437" w:lineRule="atLeast"/>
        <w:jc w:val="both"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color w:val="000000"/>
          <w:sz w:val="38"/>
          <w:szCs w:val="38"/>
        </w:rPr>
        <w:t xml:space="preserve">Үзәк һәм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Идел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</w:t>
      </w:r>
      <w:proofErr w:type="gramStart"/>
      <w:r>
        <w:rPr>
          <w:rFonts w:ascii="Arial" w:hAnsi="Arial" w:cs="Arial"/>
          <w:color w:val="000000"/>
          <w:sz w:val="38"/>
          <w:szCs w:val="38"/>
        </w:rPr>
        <w:t>буе</w:t>
      </w:r>
      <w:proofErr w:type="gramEnd"/>
      <w:r>
        <w:rPr>
          <w:rFonts w:ascii="Arial" w:hAnsi="Arial" w:cs="Arial"/>
          <w:color w:val="000000"/>
          <w:sz w:val="38"/>
          <w:szCs w:val="38"/>
        </w:rPr>
        <w:t xml:space="preserve">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федераль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округлары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халкын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көчле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язгы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ташу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куркынычы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арту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турында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кисәттеләр.</w:t>
      </w:r>
    </w:p>
    <w:p w:rsidR="00934B12" w:rsidRDefault="00934B12" w:rsidP="00934B12">
      <w:pPr>
        <w:pStyle w:val="singlelead"/>
        <w:spacing w:before="0" w:beforeAutospacing="0" w:after="396" w:afterAutospacing="0" w:line="355" w:lineRule="atLeast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2026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елда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Үзәк һәм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Идел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буе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федераль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округлары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төбәкләрендә кар катламының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аномаль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калын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булуы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5"/>
          <w:szCs w:val="25"/>
        </w:rPr>
        <w:t>с</w:t>
      </w:r>
      <w:proofErr w:type="gram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әбәпле,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язгы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ташу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куркынычы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зур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>.</w:t>
      </w:r>
    </w:p>
    <w:p w:rsidR="00934B12" w:rsidRPr="006B2A58" w:rsidRDefault="00934B12" w:rsidP="00934B12">
      <w:pPr>
        <w:pStyle w:val="a3"/>
        <w:spacing w:before="253" w:beforeAutospacing="0" w:after="253" w:afterAutospacing="0" w:line="355" w:lineRule="atLeast"/>
        <w:rPr>
          <w:rFonts w:ascii="Arial" w:hAnsi="Arial" w:cs="Arial"/>
          <w:sz w:val="25"/>
          <w:szCs w:val="25"/>
        </w:rPr>
      </w:pPr>
      <w:proofErr w:type="spellStart"/>
      <w:r>
        <w:rPr>
          <w:rFonts w:ascii="Arial" w:hAnsi="Arial" w:cs="Arial"/>
          <w:color w:val="000000"/>
          <w:sz w:val="25"/>
          <w:szCs w:val="25"/>
        </w:rPr>
        <w:t>Бу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хакта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РИА Новости белән әңгәмәдә илкүләм агроиминиятчелә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берлеге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президенты </w:t>
      </w:r>
      <w:r>
        <w:rPr>
          <w:rStyle w:val="a4"/>
          <w:rFonts w:ascii="Arial" w:hAnsi="Arial" w:cs="Arial"/>
          <w:color w:val="000000"/>
          <w:sz w:val="25"/>
          <w:szCs w:val="25"/>
        </w:rPr>
        <w:t xml:space="preserve">Корней </w:t>
      </w:r>
      <w:proofErr w:type="spellStart"/>
      <w:r>
        <w:rPr>
          <w:rStyle w:val="a4"/>
          <w:rFonts w:ascii="Arial" w:hAnsi="Arial" w:cs="Arial"/>
          <w:color w:val="000000"/>
          <w:sz w:val="25"/>
          <w:szCs w:val="25"/>
        </w:rPr>
        <w:t>Биждов</w:t>
      </w:r>
      <w:proofErr w:type="spellEnd"/>
      <w:r>
        <w:rPr>
          <w:rFonts w:ascii="Arial" w:hAnsi="Arial" w:cs="Arial"/>
          <w:color w:val="000000"/>
          <w:sz w:val="25"/>
          <w:szCs w:val="25"/>
        </w:rPr>
        <w:t> </w:t>
      </w:r>
      <w:hyperlink r:id="rId4" w:tgtFrame="_blank" w:history="1">
        <w:r w:rsidRPr="006B2A58">
          <w:rPr>
            <w:rStyle w:val="a5"/>
            <w:rFonts w:ascii="Arial" w:hAnsi="Arial" w:cs="Arial"/>
            <w:color w:val="auto"/>
            <w:sz w:val="25"/>
            <w:szCs w:val="25"/>
            <w:u w:val="none"/>
          </w:rPr>
          <w:t xml:space="preserve">хәбәр </w:t>
        </w:r>
        <w:proofErr w:type="spellStart"/>
        <w:r w:rsidRPr="006B2A58">
          <w:rPr>
            <w:rStyle w:val="a5"/>
            <w:rFonts w:ascii="Arial" w:hAnsi="Arial" w:cs="Arial"/>
            <w:color w:val="auto"/>
            <w:sz w:val="25"/>
            <w:szCs w:val="25"/>
            <w:u w:val="none"/>
          </w:rPr>
          <w:t>итте</w:t>
        </w:r>
        <w:proofErr w:type="spellEnd"/>
      </w:hyperlink>
      <w:r w:rsidRPr="006B2A58">
        <w:rPr>
          <w:rFonts w:ascii="Arial" w:hAnsi="Arial" w:cs="Arial"/>
          <w:sz w:val="25"/>
          <w:szCs w:val="25"/>
        </w:rPr>
        <w:t>.</w:t>
      </w:r>
    </w:p>
    <w:p w:rsidR="00934B12" w:rsidRDefault="00934B12" w:rsidP="00934B12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Аның сүзләренчә, космик мониторинг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инструментларын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кулланып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метеорология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вазгыятен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анализлау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карның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рекордлы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күрсәткечкә җ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ит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үен күрсәтә,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көзге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культуралар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өчен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куркыныч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тудыра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</w:p>
    <w:p w:rsidR="00934B12" w:rsidRDefault="00934B12" w:rsidP="00934B12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Корней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Биждов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билгелә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п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үткәчш, 6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мартка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Үзәк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федераль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округта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кар катламының иң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югары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дәрәҗәгә – 60-80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сантиметрга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җитүе  Калуга, Тула һәм Орел өлкәләрендә күзәтелә. Владимир, Иваново һәм Рязань өлкәләрендә карның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калынлыгы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> 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якынча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50-60 сантиметр тәшкил итә.</w:t>
      </w:r>
    </w:p>
    <w:p w:rsidR="00934B12" w:rsidRDefault="00934B12" w:rsidP="00934B12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rFonts w:ascii="Arial" w:hAnsi="Arial" w:cs="Arial"/>
          <w:color w:val="000000"/>
          <w:sz w:val="25"/>
          <w:szCs w:val="25"/>
        </w:rPr>
        <w:t>Идел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буе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федераль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округының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кайбер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төбәкләрендә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тагын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да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югарырак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күрсәткечләр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булуы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ачыкланган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.Т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үбән Новгород өлкәсендә кар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капламы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якынча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70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сантиметрга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җитә, ә Чувашия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Республикасында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Марий Эл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Республикасында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Удмуртия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Республикасында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һәм Киров өлкәсендә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урыны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белән 90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сантиметрга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кадә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җиткән.</w:t>
      </w:r>
    </w:p>
    <w:p w:rsidR="00934B12" w:rsidRDefault="00934B12" w:rsidP="00934B12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r>
        <w:rPr>
          <w:rStyle w:val="a6"/>
          <w:rFonts w:ascii="Arial" w:hAnsi="Arial" w:cs="Arial"/>
          <w:color w:val="000000"/>
          <w:sz w:val="25"/>
          <w:szCs w:val="25"/>
        </w:rPr>
        <w:t xml:space="preserve">Сүз уңаеннан, хәзерге </w:t>
      </w:r>
      <w:proofErr w:type="spellStart"/>
      <w:r>
        <w:rPr>
          <w:rStyle w:val="a6"/>
          <w:rFonts w:ascii="Arial" w:hAnsi="Arial" w:cs="Arial"/>
          <w:color w:val="000000"/>
          <w:sz w:val="25"/>
          <w:szCs w:val="25"/>
        </w:rPr>
        <w:t>вакытта</w:t>
      </w:r>
      <w:proofErr w:type="spellEnd"/>
      <w:r>
        <w:rPr>
          <w:rStyle w:val="a6"/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Style w:val="a6"/>
          <w:rFonts w:ascii="Arial" w:hAnsi="Arial" w:cs="Arial"/>
          <w:color w:val="000000"/>
          <w:sz w:val="25"/>
          <w:szCs w:val="25"/>
        </w:rPr>
        <w:t>Татарстанда</w:t>
      </w:r>
      <w:proofErr w:type="spellEnd"/>
      <w:r>
        <w:rPr>
          <w:rStyle w:val="a6"/>
          <w:rFonts w:ascii="Arial" w:hAnsi="Arial" w:cs="Arial"/>
          <w:color w:val="000000"/>
          <w:sz w:val="25"/>
          <w:szCs w:val="25"/>
        </w:rPr>
        <w:t xml:space="preserve"> “</w:t>
      </w:r>
      <w:proofErr w:type="spellStart"/>
      <w:r>
        <w:rPr>
          <w:rStyle w:val="a6"/>
          <w:rFonts w:ascii="Arial" w:hAnsi="Arial" w:cs="Arial"/>
          <w:color w:val="000000"/>
          <w:sz w:val="25"/>
          <w:szCs w:val="25"/>
        </w:rPr>
        <w:t>Экологик</w:t>
      </w:r>
      <w:proofErr w:type="spellEnd"/>
      <w:r>
        <w:rPr>
          <w:rStyle w:val="a6"/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Style w:val="a6"/>
          <w:rFonts w:ascii="Arial" w:hAnsi="Arial" w:cs="Arial"/>
          <w:color w:val="000000"/>
          <w:sz w:val="25"/>
          <w:szCs w:val="25"/>
        </w:rPr>
        <w:t>иминлек</w:t>
      </w:r>
      <w:proofErr w:type="spellEnd"/>
      <w:r>
        <w:rPr>
          <w:rStyle w:val="a6"/>
          <w:rFonts w:ascii="Arial" w:hAnsi="Arial" w:cs="Arial"/>
          <w:color w:val="000000"/>
          <w:sz w:val="25"/>
          <w:szCs w:val="25"/>
        </w:rPr>
        <w:t xml:space="preserve">” илкүләм проекты гамәлгә </w:t>
      </w:r>
      <w:proofErr w:type="spellStart"/>
      <w:r>
        <w:rPr>
          <w:rStyle w:val="a6"/>
          <w:rFonts w:ascii="Arial" w:hAnsi="Arial" w:cs="Arial"/>
          <w:color w:val="000000"/>
          <w:sz w:val="25"/>
          <w:szCs w:val="25"/>
        </w:rPr>
        <w:t>ашырыла</w:t>
      </w:r>
      <w:proofErr w:type="spellEnd"/>
      <w:r>
        <w:rPr>
          <w:rStyle w:val="a6"/>
          <w:rFonts w:ascii="Arial" w:hAnsi="Arial" w:cs="Arial"/>
          <w:color w:val="000000"/>
          <w:sz w:val="25"/>
          <w:szCs w:val="25"/>
        </w:rPr>
        <w:t>.</w:t>
      </w:r>
    </w:p>
    <w:p w:rsidR="00611DB2" w:rsidRPr="0053667E" w:rsidRDefault="00611DB2" w:rsidP="00611DB2">
      <w:pPr>
        <w:rPr>
          <w:rFonts w:ascii="Times New Roman" w:hAnsi="Times New Roman" w:cs="Times New Roman"/>
          <w:sz w:val="44"/>
          <w:szCs w:val="44"/>
        </w:rPr>
      </w:pPr>
    </w:p>
    <w:sectPr w:rsidR="00611DB2" w:rsidRPr="0053667E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126731"/>
    <w:rsid w:val="002A6026"/>
    <w:rsid w:val="003A319D"/>
    <w:rsid w:val="0053667E"/>
    <w:rsid w:val="00552EC6"/>
    <w:rsid w:val="00611DB2"/>
    <w:rsid w:val="006715B5"/>
    <w:rsid w:val="006B2A58"/>
    <w:rsid w:val="00811138"/>
    <w:rsid w:val="00874587"/>
    <w:rsid w:val="00934B12"/>
    <w:rsid w:val="00BE6FB2"/>
    <w:rsid w:val="00CB798D"/>
    <w:rsid w:val="00CD40C9"/>
    <w:rsid w:val="00E016A0"/>
    <w:rsid w:val="00F96562"/>
    <w:rsid w:val="00FD204D"/>
    <w:rsid w:val="00FE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536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6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nglelead">
    <w:name w:val="single__lead"/>
    <w:basedOn w:val="a"/>
    <w:rsid w:val="0053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4B12"/>
    <w:rPr>
      <w:b/>
      <w:bCs/>
    </w:rPr>
  </w:style>
  <w:style w:type="character" w:styleId="a5">
    <w:name w:val="Hyperlink"/>
    <w:basedOn w:val="a0"/>
    <w:uiPriority w:val="99"/>
    <w:semiHidden/>
    <w:unhideWhenUsed/>
    <w:rsid w:val="00934B12"/>
    <w:rPr>
      <w:color w:val="0000FF"/>
      <w:u w:val="single"/>
    </w:rPr>
  </w:style>
  <w:style w:type="character" w:styleId="a6">
    <w:name w:val="Emphasis"/>
    <w:basedOn w:val="a0"/>
    <w:uiPriority w:val="20"/>
    <w:qFormat/>
    <w:rsid w:val="00934B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ia.ru/20260312/pavodok-2080101162.html?in=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2024-04-19T07:24:00Z</cp:lastPrinted>
  <dcterms:created xsi:type="dcterms:W3CDTF">2026-03-12T07:07:00Z</dcterms:created>
  <dcterms:modified xsi:type="dcterms:W3CDTF">2026-03-12T07:15:00Z</dcterms:modified>
</cp:coreProperties>
</file>