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368A4" w:rsidRDefault="001368A4" w:rsidP="00A719EA">
      <w:pPr>
        <w:tabs>
          <w:tab w:val="left" w:pos="28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  </w:t>
      </w:r>
    </w:p>
    <w:p w:rsidR="001368A4" w:rsidRPr="00784F36" w:rsidRDefault="00784F36" w:rsidP="00784F36">
      <w:pPr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tt-RU"/>
        </w:rPr>
        <w:t xml:space="preserve">                                                           </w:t>
      </w:r>
      <w:r w:rsidRPr="00784F36">
        <w:rPr>
          <w:color w:val="000000"/>
          <w:sz w:val="28"/>
          <w:szCs w:val="28"/>
          <w:shd w:val="clear" w:color="auto" w:fill="FFFFFF"/>
        </w:rPr>
        <w:t>«Культурный десант»</w:t>
      </w:r>
    </w:p>
    <w:p w:rsidR="00784F36" w:rsidRPr="00784F36" w:rsidRDefault="00A719EA" w:rsidP="00784F36">
      <w:pPr>
        <w:tabs>
          <w:tab w:val="left" w:pos="4350"/>
        </w:tabs>
        <w:jc w:val="both"/>
        <w:rPr>
          <w:rFonts w:eastAsia="Times New Roman"/>
          <w:sz w:val="28"/>
          <w:szCs w:val="28"/>
          <w:lang w:val="tt-RU"/>
        </w:rPr>
      </w:pPr>
      <w:r w:rsidRPr="00784F36">
        <w:rPr>
          <w:rFonts w:eastAsia="Times New Roman"/>
          <w:sz w:val="28"/>
          <w:szCs w:val="28"/>
        </w:rPr>
        <w:tab/>
      </w:r>
    </w:p>
    <w:p w:rsidR="00784F36" w:rsidRDefault="00784F36" w:rsidP="00784F36">
      <w:pPr>
        <w:tabs>
          <w:tab w:val="left" w:pos="4350"/>
        </w:tabs>
        <w:jc w:val="both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</w:t>
      </w:r>
      <w:r w:rsidRPr="00784F36">
        <w:rPr>
          <w:color w:val="000000"/>
          <w:sz w:val="28"/>
          <w:szCs w:val="28"/>
          <w:shd w:val="clear" w:color="auto" w:fill="FFFFFF"/>
        </w:rPr>
        <w:t xml:space="preserve">17 марта работники культуры </w:t>
      </w:r>
      <w:proofErr w:type="spellStart"/>
      <w:r w:rsidRPr="00784F36">
        <w:rPr>
          <w:color w:val="000000"/>
          <w:sz w:val="28"/>
          <w:szCs w:val="28"/>
          <w:shd w:val="clear" w:color="auto" w:fill="FFFFFF"/>
        </w:rPr>
        <w:t>Алькеевского</w:t>
      </w:r>
      <w:proofErr w:type="spellEnd"/>
      <w:r w:rsidRPr="00784F36">
        <w:rPr>
          <w:color w:val="000000"/>
          <w:sz w:val="28"/>
          <w:szCs w:val="28"/>
          <w:shd w:val="clear" w:color="auto" w:fill="FFFFFF"/>
        </w:rPr>
        <w:t xml:space="preserve"> муниципального района приняли участие в выездном семинаре-практикуме «Культурный десант», который состоялся </w:t>
      </w:r>
      <w:proofErr w:type="gramStart"/>
      <w:r w:rsidRPr="00784F3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784F3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84F36">
        <w:rPr>
          <w:color w:val="000000"/>
          <w:sz w:val="28"/>
          <w:szCs w:val="28"/>
          <w:shd w:val="clear" w:color="auto" w:fill="FFFFFF"/>
        </w:rPr>
        <w:t>Новошешминском</w:t>
      </w:r>
      <w:proofErr w:type="gramEnd"/>
      <w:r w:rsidRPr="00784F36">
        <w:rPr>
          <w:color w:val="000000"/>
          <w:sz w:val="28"/>
          <w:szCs w:val="28"/>
          <w:shd w:val="clear" w:color="auto" w:fill="FFFFFF"/>
        </w:rPr>
        <w:t xml:space="preserve"> муниципальном районе.</w:t>
      </w:r>
      <w:r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</w:p>
    <w:p w:rsidR="00784F36" w:rsidRDefault="00784F36" w:rsidP="00784F36">
      <w:pPr>
        <w:tabs>
          <w:tab w:val="left" w:pos="4350"/>
        </w:tabs>
        <w:jc w:val="both"/>
        <w:rPr>
          <w:color w:val="000000"/>
          <w:sz w:val="28"/>
          <w:szCs w:val="28"/>
          <w:shd w:val="clear" w:color="auto" w:fill="FFFFFF"/>
          <w:lang w:val="tt-RU"/>
        </w:rPr>
      </w:pPr>
    </w:p>
    <w:p w:rsidR="00784F36" w:rsidRDefault="00784F36" w:rsidP="00784F36">
      <w:pPr>
        <w:tabs>
          <w:tab w:val="left" w:pos="4350"/>
        </w:tabs>
        <w:jc w:val="both"/>
        <w:rPr>
          <w:color w:val="000000"/>
          <w:sz w:val="28"/>
          <w:szCs w:val="28"/>
          <w:shd w:val="clear" w:color="auto" w:fill="FFFFFF"/>
          <w:lang w:val="tt-RU"/>
        </w:rPr>
      </w:pPr>
    </w:p>
    <w:p w:rsidR="00784F36" w:rsidRDefault="00784F36" w:rsidP="00784F36">
      <w:pPr>
        <w:tabs>
          <w:tab w:val="left" w:pos="4350"/>
        </w:tabs>
        <w:jc w:val="both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096000" cy="4572000"/>
            <wp:effectExtent l="19050" t="0" r="0" b="0"/>
            <wp:docPr id="8" name="Рисунок 8" descr="C:\Users\Admin\Downloads\V3BzD_WpuUOuBQyoBijRVg4_5olG6Dmt_qzMAy8A86Qf7I7oAhECzK4FLhqBVBLelkIfiefUCpiDy9_hHPhcwo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V3BzD_WpuUOuBQyoBijRVg4_5olG6Dmt_qzMAy8A86Qf7I7oAhECzK4FLhqBVBLelkIfiefUCpiDy9_hHPhcwoF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36" w:rsidRDefault="00784F36" w:rsidP="00784F36">
      <w:pPr>
        <w:tabs>
          <w:tab w:val="left" w:pos="4350"/>
        </w:tabs>
        <w:jc w:val="both"/>
        <w:rPr>
          <w:color w:val="000000"/>
          <w:sz w:val="28"/>
          <w:szCs w:val="28"/>
          <w:shd w:val="clear" w:color="auto" w:fill="FFFFFF"/>
          <w:lang w:val="tt-RU"/>
        </w:rPr>
      </w:pPr>
    </w:p>
    <w:p w:rsidR="00784F36" w:rsidRDefault="00784F36" w:rsidP="00784F36">
      <w:pPr>
        <w:tabs>
          <w:tab w:val="left" w:pos="4350"/>
        </w:tabs>
        <w:jc w:val="both"/>
        <w:rPr>
          <w:color w:val="000000"/>
          <w:sz w:val="28"/>
          <w:szCs w:val="28"/>
          <w:shd w:val="clear" w:color="auto" w:fill="FFFFFF"/>
          <w:lang w:val="tt-RU"/>
        </w:rPr>
      </w:pPr>
    </w:p>
    <w:p w:rsidR="00B72DCB" w:rsidRPr="00784F36" w:rsidRDefault="00784F36" w:rsidP="00784F36">
      <w:pPr>
        <w:tabs>
          <w:tab w:val="left" w:pos="4350"/>
        </w:tabs>
        <w:jc w:val="both"/>
        <w:rPr>
          <w:rFonts w:eastAsia="Times New Roman"/>
          <w:sz w:val="28"/>
          <w:szCs w:val="28"/>
        </w:rPr>
      </w:pPr>
      <w:r w:rsidRPr="00784F36">
        <w:rPr>
          <w:color w:val="000000"/>
          <w:sz w:val="28"/>
          <w:szCs w:val="28"/>
          <w:shd w:val="clear" w:color="auto" w:fill="FFFFFF"/>
        </w:rPr>
        <w:t>Семинар был организован Министерством культуры Республики Татарстан вместе с Государственным бюджетным учреждением «Ресурсный центр внедрения инноваций и сохранения традиций в сфере культуры Республики Татарстан».</w:t>
      </w:r>
      <w:r w:rsidRPr="00784F36">
        <w:rPr>
          <w:color w:val="000000"/>
          <w:sz w:val="28"/>
          <w:szCs w:val="28"/>
        </w:rPr>
        <w:br/>
      </w:r>
      <w:r w:rsidRPr="00784F3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🗓️" style="width:24pt;height:24pt"/>
        </w:pict>
      </w:r>
      <w:r w:rsidRPr="00784F36">
        <w:rPr>
          <w:color w:val="000000"/>
          <w:sz w:val="28"/>
          <w:szCs w:val="28"/>
          <w:shd w:val="clear" w:color="auto" w:fill="FFFFFF"/>
        </w:rPr>
        <w:t>Участники семинара получили уникальную возможность обменяться передовым опытом, обсудить новые подходы и методы работы, направленные на сохранение культурного наследия республики и развитие культурной среды регионов.</w:t>
      </w:r>
      <w:r w:rsidR="00594352"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784F36">
        <w:rPr>
          <w:color w:val="000000"/>
          <w:sz w:val="28"/>
          <w:szCs w:val="28"/>
          <w:shd w:val="clear" w:color="auto" w:fill="FFFFFF"/>
        </w:rPr>
        <w:t>Практический характер мероприятий позволил работникам культуры повысить уровень профессиональной компетенции, ознакомиться с современными технологиями и инструментами организации культурных мероприятий, направленных на привлечение широкой аудитории и повышение интереса населения к культурно</w:t>
      </w:r>
      <w:r w:rsidR="00594352"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784F36">
        <w:rPr>
          <w:color w:val="000000"/>
          <w:sz w:val="28"/>
          <w:szCs w:val="28"/>
          <w:shd w:val="clear" w:color="auto" w:fill="FFFFFF"/>
        </w:rPr>
        <w:t>-</w:t>
      </w:r>
      <w:r w:rsidR="00594352"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  <w:proofErr w:type="spellStart"/>
      <w:r w:rsidRPr="00784F36">
        <w:rPr>
          <w:color w:val="000000"/>
          <w:sz w:val="28"/>
          <w:szCs w:val="28"/>
          <w:shd w:val="clear" w:color="auto" w:fill="FFFFFF"/>
        </w:rPr>
        <w:t>досуговой</w:t>
      </w:r>
      <w:proofErr w:type="spellEnd"/>
      <w:r w:rsidRPr="00784F36">
        <w:rPr>
          <w:color w:val="000000"/>
          <w:sz w:val="28"/>
          <w:szCs w:val="28"/>
          <w:shd w:val="clear" w:color="auto" w:fill="FFFFFF"/>
        </w:rPr>
        <w:t xml:space="preserve"> деятельности.</w:t>
      </w:r>
      <w:r w:rsidR="00594352"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784F36">
        <w:rPr>
          <w:color w:val="000000"/>
          <w:sz w:val="28"/>
          <w:szCs w:val="28"/>
          <w:shd w:val="clear" w:color="auto" w:fill="FFFFFF"/>
        </w:rPr>
        <w:t xml:space="preserve">Этот семинар станет важным этапом профессионального роста и дальнейшего повышения качества работы учреждений культуры Татарстана, способствуя </w:t>
      </w:r>
      <w:r w:rsidR="00594352">
        <w:rPr>
          <w:color w:val="000000"/>
          <w:sz w:val="28"/>
          <w:szCs w:val="28"/>
          <w:shd w:val="clear" w:color="auto" w:fill="FFFFFF"/>
        </w:rPr>
        <w:t>развитию культурного потенциала</w:t>
      </w:r>
      <w:r w:rsidRPr="00784F36">
        <w:rPr>
          <w:color w:val="000000"/>
          <w:sz w:val="28"/>
          <w:szCs w:val="28"/>
          <w:shd w:val="clear" w:color="auto" w:fill="FFFFFF"/>
        </w:rPr>
        <w:t>.</w:t>
      </w:r>
    </w:p>
    <w:sectPr w:rsidR="00B72DCB" w:rsidRPr="00784F36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368A4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634A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3F5CD3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94352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84F36"/>
    <w:rsid w:val="007A0D69"/>
    <w:rsid w:val="007A63F6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719EA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0102F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2026-03-25T07:48:00Z</dcterms:created>
  <dcterms:modified xsi:type="dcterms:W3CDTF">2026-03-25T07:48:00Z</dcterms:modified>
</cp:coreProperties>
</file>