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36DA1" w:rsidRDefault="00536DA1">
      <w:pPr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</w:pPr>
      <w:r w:rsidRPr="00536DA1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>25 марта в России отмечают День работника культуры. Это общий праздник всех, кто трудится в сферах культуры — деятелей искусства, представителей творческих </w:t>
      </w:r>
      <w:hyperlink r:id="rId4" w:tgtFrame="_blank" w:history="1">
        <w:r w:rsidRPr="00536DA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профессий</w:t>
        </w:r>
      </w:hyperlink>
      <w:r w:rsidRPr="00536DA1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> и популяризаторов культуры.</w:t>
      </w:r>
    </w:p>
    <w:p w:rsidR="00536DA1" w:rsidRPr="00536DA1" w:rsidRDefault="00536DA1">
      <w:pPr>
        <w:rPr>
          <w:rFonts w:ascii="Times New Roman" w:hAnsi="Times New Roman" w:cs="Times New Roman"/>
          <w:sz w:val="28"/>
          <w:szCs w:val="28"/>
        </w:rPr>
      </w:pPr>
      <w:r w:rsidRPr="00536DA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Именно культуру нужно считать «главным смыслом и глобальной ценностью человеческой жизни». Культура формирует самосознание человека, помогает в образовании и эстетическом воспитании. А в нашей стране она еще и объединяет уникальные традиции и достижения многих народов.</w:t>
      </w:r>
    </w:p>
    <w:p w:rsidR="00536DA1" w:rsidRPr="00536DA1" w:rsidRDefault="00536DA1">
      <w:pPr>
        <w:rPr>
          <w:rFonts w:ascii="Times New Roman" w:hAnsi="Times New Roman" w:cs="Times New Roman"/>
          <w:sz w:val="28"/>
          <w:szCs w:val="28"/>
        </w:rPr>
      </w:pPr>
      <w:r>
        <w:rPr>
          <w:color w:val="292929"/>
          <w:sz w:val="27"/>
          <w:szCs w:val="27"/>
          <w:shd w:val="clear" w:color="auto" w:fill="FFFFFF"/>
        </w:rPr>
        <w:t>Спасибо вам, вы делаете нашу жизнь и жизнь наших детей богаче! Поздравляем Вас с профессиональным праздником! Пускай фантазия не иссякает, а работа радует.</w:t>
      </w:r>
    </w:p>
    <w:sectPr w:rsidR="00536DA1" w:rsidRPr="0053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36DA1"/>
    <w:rsid w:val="0053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D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nta.ru/articles/2023/06/04/profess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2026-03-25T05:58:00Z</dcterms:created>
  <dcterms:modified xsi:type="dcterms:W3CDTF">2026-03-25T06:02:00Z</dcterms:modified>
</cp:coreProperties>
</file>