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38F" w:rsidRPr="0049638F" w:rsidRDefault="0049638F" w:rsidP="0049638F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49638F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В 2025 году Отделение СФР по Республике Татарстан назначило единое пособие родителям более 220 тысяч детей</w:t>
      </w:r>
    </w:p>
    <w:p w:rsidR="0049638F" w:rsidRPr="0049638F" w:rsidRDefault="0049638F" w:rsidP="0049638F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31 марта</w:t>
      </w:r>
      <w:r w:rsidRPr="0049638F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2026 г., вторник</w:t>
      </w:r>
    </w:p>
    <w:p w:rsidR="0049638F" w:rsidRPr="0049638F" w:rsidRDefault="0049638F" w:rsidP="004963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9638F">
        <w:rPr>
          <w:rFonts w:ascii="Arial" w:eastAsia="Times New Roman" w:hAnsi="Arial" w:cs="Arial"/>
          <w:color w:val="3C4052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49638F" w:rsidRPr="0049638F" w:rsidRDefault="0049638F" w:rsidP="004963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9638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По состоянию на 1 января 2026 года в регионе более 113 тысяч семей с детьми получили единое пособие в связи с рождением и воспитанием ребенка. Отделение СФР по Республике Татарстан на эти цели направило более 26 </w:t>
      </w:r>
      <w:proofErr w:type="spellStart"/>
      <w:proofErr w:type="gramStart"/>
      <w:r w:rsidRPr="0049638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млрд</w:t>
      </w:r>
      <w:proofErr w:type="spellEnd"/>
      <w:proofErr w:type="gramEnd"/>
      <w:r w:rsidRPr="0049638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рублей.</w:t>
      </w:r>
    </w:p>
    <w:p w:rsidR="0049638F" w:rsidRPr="0049638F" w:rsidRDefault="0049638F" w:rsidP="004963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9638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Единое пособие для семей с детьми в Татарстане предоставляется одному из родителей (усыновителей, опекунов / попечителей), и назначается с учетом некоторых условий.</w:t>
      </w:r>
    </w:p>
    <w:p w:rsidR="0049638F" w:rsidRPr="0049638F" w:rsidRDefault="0049638F" w:rsidP="004963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9638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 1 января 2026 года право на выплату имеют семьи, чей ежемесячный доход на человека в семье не превышает регионального прожиточного минимума на душу населения, а также доход каждого трудоспособного члена семьи в расчетном периоде составляет не менее 8 МРОТ.</w:t>
      </w:r>
    </w:p>
    <w:p w:rsidR="0049638F" w:rsidRPr="0049638F" w:rsidRDefault="0049638F" w:rsidP="004963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9638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Размер пособия зависит от дохода семьи и может составлять 50%, 75% или 100% от прожиточного минимума на ребенка, установленного в Татарстане. В 2026 году он равен 15 615 рублей.</w:t>
      </w:r>
    </w:p>
    <w:p w:rsidR="0049638F" w:rsidRPr="0049638F" w:rsidRDefault="0049638F" w:rsidP="004963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9638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Помимо этого, с нового года в расчете среднедушевого дохода семьи не учитываются единовременные материальные выплаты при рождении или усыновлении ребенка, производимые работодателями, а также ежемесячная финансовая помощь жителям Курской области, временно отселенным на другие территории.</w:t>
      </w:r>
    </w:p>
    <w:p w:rsidR="0049638F" w:rsidRPr="0049638F" w:rsidRDefault="0049638F" w:rsidP="004963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9638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Получение пенсии по старости, по случаю потери кормильца или по инвалидности стало уважительной причиной отсутствия дохода </w:t>
      </w:r>
      <w:proofErr w:type="gramStart"/>
      <w:r w:rsidRPr="0049638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от</w:t>
      </w:r>
      <w:proofErr w:type="gramEnd"/>
      <w:r w:rsidRPr="0049638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трудовой деятельностью. Правило о назначении единого пособия гражданам с нулевым доходом, при условии того что в течение 10 месяцев расчетного периода имелись уважительные причины отсутствия доходов остается прежним.</w:t>
      </w:r>
    </w:p>
    <w:p w:rsidR="0049638F" w:rsidRPr="0049638F" w:rsidRDefault="0049638F" w:rsidP="004963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9638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Также при определении необходимого минимального дохода, кроме заработной платы и доходов от предпринимательской деятельности (и иной деятельности), учитывается пособие по временной нетрудоспособности.</w:t>
      </w:r>
    </w:p>
    <w:p w:rsidR="0049638F" w:rsidRPr="0049638F" w:rsidRDefault="0049638F" w:rsidP="004963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9638F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«Единое пособие выплачивается Фондом ежемесячно, как правило, в текущем месяце за </w:t>
      </w:r>
      <w:proofErr w:type="gramStart"/>
      <w:r w:rsidRPr="0049638F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предыдущий</w:t>
      </w:r>
      <w:proofErr w:type="gramEnd"/>
      <w:r w:rsidRPr="0049638F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. Таким образом, первые выплаты за январь 2026 года, уже с учетом новых правил и проиндексированных сумм, жители республики </w:t>
      </w:r>
      <w:r w:rsidRPr="0049638F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lastRenderedPageBreak/>
        <w:t>получат в начале февраля»,</w:t>
      </w:r>
      <w:r w:rsidRPr="0049638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 — добавил управляющий Отделением Социального фонда России по Республике Татарстан Эдуард </w:t>
      </w:r>
      <w:proofErr w:type="spellStart"/>
      <w:r w:rsidRPr="0049638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Вафин</w:t>
      </w:r>
      <w:proofErr w:type="spellEnd"/>
      <w:r w:rsidRPr="0049638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49638F" w:rsidRPr="0049638F" w:rsidRDefault="0049638F" w:rsidP="004963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gramStart"/>
      <w:r w:rsidRPr="0049638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Полную и достоверную информацию о мерах </w:t>
      </w:r>
      <w:proofErr w:type="spellStart"/>
      <w:r w:rsidRPr="0049638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соцподдержки</w:t>
      </w:r>
      <w:proofErr w:type="spellEnd"/>
      <w:r w:rsidRPr="0049638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выплатах и услугах Отделения Социального фонда России по Республике Татарстан можно найти на </w:t>
      </w:r>
      <w:hyperlink r:id="rId4" w:history="1">
        <w:r w:rsidRPr="0049638F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сайте СФР</w:t>
        </w:r>
      </w:hyperlink>
      <w:r w:rsidRPr="0049638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 и в официальных </w:t>
      </w:r>
      <w:proofErr w:type="spellStart"/>
      <w:r w:rsidRPr="0049638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аккаунтах</w:t>
      </w:r>
      <w:proofErr w:type="spellEnd"/>
      <w:r w:rsidRPr="0049638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 социальных сетях:</w:t>
      </w:r>
      <w:proofErr w:type="gramEnd"/>
      <w:r w:rsidRPr="0049638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 </w:t>
      </w:r>
      <w:proofErr w:type="spellStart"/>
      <w:r w:rsidRPr="0049638F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begin"/>
      </w:r>
      <w:r w:rsidRPr="0049638F">
        <w:rPr>
          <w:rFonts w:ascii="Arial" w:eastAsia="Times New Roman" w:hAnsi="Arial" w:cs="Arial"/>
          <w:color w:val="3C4052"/>
          <w:sz w:val="24"/>
          <w:szCs w:val="24"/>
          <w:lang w:eastAsia="ru-RU"/>
        </w:rPr>
        <w:instrText xml:space="preserve"> HYPERLINK "https://vk.com/sfr_rt" </w:instrText>
      </w:r>
      <w:r w:rsidRPr="0049638F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separate"/>
      </w:r>
      <w:r w:rsidRPr="0049638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ВКонтакте</w:t>
      </w:r>
      <w:proofErr w:type="spellEnd"/>
      <w:r w:rsidRPr="0049638F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end"/>
      </w:r>
      <w:r w:rsidRPr="0049638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 </w:t>
      </w:r>
      <w:hyperlink r:id="rId5" w:history="1">
        <w:r w:rsidRPr="0049638F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Одноклассники</w:t>
        </w:r>
      </w:hyperlink>
      <w:r w:rsidRPr="0049638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и </w:t>
      </w:r>
      <w:proofErr w:type="spellStart"/>
      <w:r w:rsidRPr="0049638F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begin"/>
      </w:r>
      <w:r w:rsidRPr="0049638F">
        <w:rPr>
          <w:rFonts w:ascii="Arial" w:eastAsia="Times New Roman" w:hAnsi="Arial" w:cs="Arial"/>
          <w:color w:val="3C4052"/>
          <w:sz w:val="24"/>
          <w:szCs w:val="24"/>
          <w:lang w:eastAsia="ru-RU"/>
        </w:rPr>
        <w:instrText xml:space="preserve"> HYPERLINK "https://t.me/sfr_tatarstan" </w:instrText>
      </w:r>
      <w:r w:rsidRPr="0049638F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separate"/>
      </w:r>
      <w:r w:rsidRPr="0049638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Телеграм</w:t>
      </w:r>
      <w:proofErr w:type="spellEnd"/>
      <w:r w:rsidRPr="0049638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  <w:r w:rsidRPr="0049638F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end"/>
      </w:r>
    </w:p>
    <w:p w:rsidR="0049638F" w:rsidRPr="0049638F" w:rsidRDefault="0049638F" w:rsidP="004963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9638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Для получения дополнительной информации или консультации граждане могут обратиться к операторам единого </w:t>
      </w:r>
      <w:proofErr w:type="spellStart"/>
      <w:proofErr w:type="gramStart"/>
      <w:r w:rsidRPr="0049638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контакт-центра</w:t>
      </w:r>
      <w:proofErr w:type="spellEnd"/>
      <w:proofErr w:type="gramEnd"/>
      <w:r w:rsidRPr="0049638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— 8 800 100 0001 (региональная линия работает круглосуточно – 24/7, звонок бесплатный).</w:t>
      </w:r>
    </w:p>
    <w:p w:rsidR="00D10A12" w:rsidRDefault="00D10A12"/>
    <w:sectPr w:rsidR="00D10A12" w:rsidSect="00D10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638F"/>
    <w:rsid w:val="002B5B68"/>
    <w:rsid w:val="0049638F"/>
    <w:rsid w:val="00D10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A12"/>
  </w:style>
  <w:style w:type="paragraph" w:styleId="1">
    <w:name w:val="heading 1"/>
    <w:basedOn w:val="a"/>
    <w:link w:val="10"/>
    <w:uiPriority w:val="9"/>
    <w:qFormat/>
    <w:rsid w:val="004963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63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96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963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4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4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51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64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23462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61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k.ru/group/58408636907571" TargetMode="External"/><Relationship Id="rId4" Type="http://schemas.openxmlformats.org/officeDocument/2006/relationships/hyperlink" Target="https://sfr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424</Words>
  <Characters>2419</Characters>
  <Application>Microsoft Office Word</Application>
  <DocSecurity>0</DocSecurity>
  <Lines>20</Lines>
  <Paragraphs>5</Paragraphs>
  <ScaleCrop>false</ScaleCrop>
  <Company>Microsoft</Company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2026-04-03T07:20:00Z</dcterms:created>
  <dcterms:modified xsi:type="dcterms:W3CDTF">2026-04-03T07:23:00Z</dcterms:modified>
</cp:coreProperties>
</file>