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Pr="00690B29" w:rsidRDefault="00690B29" w:rsidP="00690B2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690B29">
        <w:rPr>
          <w:rFonts w:ascii="Times New Roman" w:hAnsi="Times New Roman" w:cs="Times New Roman"/>
          <w:color w:val="000000"/>
          <w:sz w:val="24"/>
          <w:szCs w:val="24"/>
        </w:rPr>
        <w:t>Сиктерминской</w:t>
      </w:r>
      <w:proofErr w:type="spellEnd"/>
      <w:r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библиотеке</w:t>
      </w:r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, библиотекарь </w:t>
      </w:r>
      <w:proofErr w:type="spell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Юманова</w:t>
      </w:r>
      <w:proofErr w:type="spell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И.</w:t>
      </w:r>
      <w:proofErr w:type="gram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В провела</w:t>
      </w:r>
      <w:proofErr w:type="gram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мероприятие 140 </w:t>
      </w:r>
      <w:proofErr w:type="spell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летие</w:t>
      </w:r>
      <w:proofErr w:type="spell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великого татарского поэта </w:t>
      </w:r>
      <w:proofErr w:type="spell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Габдуллы</w:t>
      </w:r>
      <w:proofErr w:type="spell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Тукая. Это имя, которое знают и любят в Татарстане и по всей России. Он широко знаком своими произведениями для детей. Сказки и стихи автора написаны простым, понятным языком, он смотрит на мир детскими глазами и описывает явления окружающего мира очень четко и ясно для детей.</w:t>
      </w:r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br/>
        <w:t>Ко дню рождения великого татарского поэта библиотекарь провела литературный час «В стране сказок</w:t>
      </w:r>
      <w:proofErr w:type="gram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укая» для малышей детского садика «Незабудка».</w:t>
      </w:r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Особое место в творчестве Г. </w:t>
      </w:r>
      <w:proofErr w:type="gram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Тукая</w:t>
      </w:r>
      <w:proofErr w:type="gram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занимают сказки. В его сказках много чудес и забавных историй. Библиотекарь кратко познакомила малышей с биографией </w:t>
      </w:r>
      <w:proofErr w:type="spell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Габдуллы</w:t>
      </w:r>
      <w:proofErr w:type="spellEnd"/>
      <w:proofErr w:type="gram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укая, прочитала сказку в стихах "Водяная" и поэтическую сказку "</w:t>
      </w:r>
      <w:proofErr w:type="spell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Шурале</w:t>
      </w:r>
      <w:proofErr w:type="spell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".</w:t>
      </w:r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br/>
        <w:t>Произведения</w:t>
      </w:r>
      <w:proofErr w:type="gramStart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t>укая помогают быть добрыми, любить природу и своих близких.</w:t>
      </w:r>
      <w:r w:rsidR="00542DC6" w:rsidRPr="00690B29">
        <w:rPr>
          <w:rFonts w:ascii="Times New Roman" w:hAnsi="Times New Roman" w:cs="Times New Roman"/>
          <w:color w:val="000000"/>
          <w:sz w:val="24"/>
          <w:szCs w:val="24"/>
        </w:rPr>
        <w:br/>
        <w:t>#140ЛетТукаю</w:t>
      </w:r>
    </w:p>
    <w:p w:rsidR="00542DC6" w:rsidRDefault="00542DC6">
      <w:r>
        <w:rPr>
          <w:noProof/>
          <w:lang w:eastAsia="ru-RU"/>
        </w:rPr>
        <w:drawing>
          <wp:inline distT="0" distB="0" distL="0" distR="0">
            <wp:extent cx="5038472" cy="5632057"/>
            <wp:effectExtent l="19050" t="0" r="0" b="0"/>
            <wp:docPr id="1" name="Рисунок 1" descr="C:\Users\Admin\Downloads\Cs24hfmZcd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s24hfmZcdc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72" cy="56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C6" w:rsidRDefault="00542DC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ownloads\dR1yQZfa8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R1yQZfa8-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C6" w:rsidRDefault="00542DC6">
      <w:r>
        <w:rPr>
          <w:noProof/>
          <w:lang w:eastAsia="ru-RU"/>
        </w:rPr>
        <w:lastRenderedPageBreak/>
        <w:drawing>
          <wp:inline distT="0" distB="0" distL="0" distR="0">
            <wp:extent cx="5940425" cy="6429805"/>
            <wp:effectExtent l="19050" t="0" r="3175" b="0"/>
            <wp:docPr id="3" name="Рисунок 3" descr="C:\Users\Admin\Downloads\qZQbRm6X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qZQbRm6XE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DC6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542DC6"/>
    <w:rsid w:val="00223D92"/>
    <w:rsid w:val="00542DC6"/>
    <w:rsid w:val="00686A55"/>
    <w:rsid w:val="00690B29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129</Words>
  <Characters>739</Characters>
  <Application>Microsoft Office Word</Application>
  <DocSecurity>0</DocSecurity>
  <Lines>6</Lines>
  <Paragraphs>1</Paragraphs>
  <ScaleCrop>false</ScaleCrop>
  <Company>Microsoft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2026-04-27T06:54:00Z</dcterms:created>
  <dcterms:modified xsi:type="dcterms:W3CDTF">2026-04-27T07:36:00Z</dcterms:modified>
</cp:coreProperties>
</file>