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CE" w:rsidRPr="00533ECE" w:rsidRDefault="00533ECE" w:rsidP="00533ECE">
      <w:pPr>
        <w:shd w:val="clear" w:color="auto" w:fill="FFFFFF"/>
        <w:spacing w:after="459" w:line="240" w:lineRule="auto"/>
        <w:outlineLvl w:val="0"/>
        <w:rPr>
          <w:rFonts w:ascii="Arial" w:eastAsia="Times New Roman" w:hAnsi="Arial" w:cs="Arial"/>
          <w:b/>
          <w:bCs/>
          <w:color w:val="3C4052"/>
          <w:kern w:val="36"/>
          <w:sz w:val="48"/>
          <w:szCs w:val="48"/>
          <w:lang w:eastAsia="ru-RU"/>
        </w:rPr>
      </w:pPr>
      <w:r w:rsidRPr="00533ECE">
        <w:rPr>
          <w:rFonts w:ascii="Arial" w:eastAsia="Times New Roman" w:hAnsi="Arial" w:cs="Arial"/>
          <w:b/>
          <w:bCs/>
          <w:color w:val="3C4052"/>
          <w:kern w:val="36"/>
          <w:sz w:val="48"/>
          <w:szCs w:val="48"/>
          <w:lang w:eastAsia="ru-RU"/>
        </w:rPr>
        <w:t>Экстренное предупреждение на 20.05.2026</w:t>
      </w:r>
    </w:p>
    <w:p w:rsidR="00533ECE" w:rsidRPr="00533ECE" w:rsidRDefault="00533ECE" w:rsidP="00533ECE">
      <w:pPr>
        <w:shd w:val="clear" w:color="auto" w:fill="FFFFFF"/>
        <w:spacing w:after="153" w:line="240" w:lineRule="auto"/>
        <w:rPr>
          <w:rFonts w:ascii="Arial" w:eastAsia="Times New Roman" w:hAnsi="Arial" w:cs="Arial"/>
          <w:color w:val="87878E"/>
          <w:sz w:val="24"/>
          <w:szCs w:val="24"/>
          <w:lang w:eastAsia="ru-RU"/>
        </w:rPr>
      </w:pPr>
      <w:r w:rsidRPr="00533ECE">
        <w:rPr>
          <w:rFonts w:ascii="Arial" w:eastAsia="Times New Roman" w:hAnsi="Arial" w:cs="Arial"/>
          <w:color w:val="87878E"/>
          <w:sz w:val="24"/>
          <w:szCs w:val="24"/>
          <w:lang w:eastAsia="ru-RU"/>
        </w:rPr>
        <w:t>19 мая 2026 г., вторник</w:t>
      </w:r>
    </w:p>
    <w:p w:rsidR="00533ECE" w:rsidRPr="00533ECE" w:rsidRDefault="00533ECE" w:rsidP="00533ECE">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0808"/>
            <wp:effectExtent l="19050" t="0" r="3175" b="0"/>
            <wp:docPr id="4" name="Рисунок 4" descr="C:\Users\Admin\Downloads\621_n2523234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523234_big.jpg"/>
                    <pic:cNvPicPr>
                      <a:picLocks noChangeAspect="1" noChangeArrowheads="1"/>
                    </pic:cNvPicPr>
                  </pic:nvPicPr>
                  <pic:blipFill>
                    <a:blip r:embed="rId4" cstate="print"/>
                    <a:srcRect/>
                    <a:stretch>
                      <a:fillRect/>
                    </a:stretch>
                  </pic:blipFill>
                  <pic:spPr bwMode="auto">
                    <a:xfrm>
                      <a:off x="0" y="0"/>
                      <a:ext cx="5940425" cy="3340808"/>
                    </a:xfrm>
                    <a:prstGeom prst="rect">
                      <a:avLst/>
                    </a:prstGeom>
                    <a:noFill/>
                    <a:ln w="9525">
                      <a:noFill/>
                      <a:miter lim="800000"/>
                      <a:headEnd/>
                      <a:tailEnd/>
                    </a:ln>
                  </pic:spPr>
                </pic:pic>
              </a:graphicData>
            </a:graphic>
          </wp:inline>
        </w:drawing>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Консультация – предупреждение об интенсивности метеорологических явлений</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с 12 час</w:t>
      </w:r>
      <w:proofErr w:type="gramStart"/>
      <w:r w:rsidRPr="00533ECE">
        <w:rPr>
          <w:rFonts w:ascii="Arial" w:eastAsia="Times New Roman" w:hAnsi="Arial" w:cs="Arial"/>
          <w:color w:val="3C4052"/>
          <w:sz w:val="24"/>
          <w:szCs w:val="24"/>
          <w:lang w:eastAsia="ru-RU"/>
        </w:rPr>
        <w:t>.</w:t>
      </w:r>
      <w:proofErr w:type="gramEnd"/>
      <w:r w:rsidRPr="00533ECE">
        <w:rPr>
          <w:rFonts w:ascii="Arial" w:eastAsia="Times New Roman" w:hAnsi="Arial" w:cs="Arial"/>
          <w:color w:val="3C4052"/>
          <w:sz w:val="24"/>
          <w:szCs w:val="24"/>
          <w:lang w:eastAsia="ru-RU"/>
        </w:rPr>
        <w:t xml:space="preserve"> </w:t>
      </w:r>
      <w:proofErr w:type="gramStart"/>
      <w:r w:rsidRPr="00533ECE">
        <w:rPr>
          <w:rFonts w:ascii="Arial" w:eastAsia="Times New Roman" w:hAnsi="Arial" w:cs="Arial"/>
          <w:color w:val="3C4052"/>
          <w:sz w:val="24"/>
          <w:szCs w:val="24"/>
          <w:lang w:eastAsia="ru-RU"/>
        </w:rPr>
        <w:t>д</w:t>
      </w:r>
      <w:proofErr w:type="gramEnd"/>
      <w:r w:rsidRPr="00533ECE">
        <w:rPr>
          <w:rFonts w:ascii="Arial" w:eastAsia="Times New Roman" w:hAnsi="Arial" w:cs="Arial"/>
          <w:color w:val="3C4052"/>
          <w:sz w:val="24"/>
          <w:szCs w:val="24"/>
          <w:lang w:eastAsia="ru-RU"/>
        </w:rPr>
        <w:t>о 20 час. 20 мая 2026 г.</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    Днем и вечером 20 мая на территории Республики Татарстан в отдельных районах ожидается гроза с кратковременным усилением ветра 15-20 м/с, возможен град.</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br/>
        <w:t>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Главное управление МЧС России по Республике Татарстан информирует:</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При усилении ветра:</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lastRenderedPageBreak/>
        <w:t>1. Рекомендуем ограничить выход из зданий, находиться в помещениях. Важно не оставлять без присмотра детей.</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По возможности откажитесь от поездок на дальние расстояния.</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Водителям:</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5. Вся оптика должна быть в рабочем состоянии;</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lastRenderedPageBreak/>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Пешеходам рекомендуется:</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1. Быть предельно внимательными при переходе улиц и дорог;</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4. Не перебегать трассу перед движущимся транспортом;</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5. Двигаться только навстречу транспортному потоку;</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При граде:</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 xml:space="preserve">Если вы находитесь в автомобиле, то держитесь дальше от стекол, желательно развернуться к ним спиной (лицом к центру салона) и прикрыть глаза руками или одеждой. Если с вами оказались маленькие дети, то их необходимо закрыть своим телом и также прикрыть </w:t>
      </w:r>
      <w:proofErr w:type="gramStart"/>
      <w:r w:rsidRPr="00533ECE">
        <w:rPr>
          <w:rFonts w:ascii="Arial" w:eastAsia="Times New Roman" w:hAnsi="Arial" w:cs="Arial"/>
          <w:color w:val="3C4052"/>
          <w:sz w:val="24"/>
          <w:szCs w:val="24"/>
          <w:lang w:eastAsia="ru-RU"/>
        </w:rPr>
        <w:t>глаза</w:t>
      </w:r>
      <w:proofErr w:type="gramEnd"/>
      <w:r w:rsidRPr="00533ECE">
        <w:rPr>
          <w:rFonts w:ascii="Arial" w:eastAsia="Times New Roman" w:hAnsi="Arial" w:cs="Arial"/>
          <w:color w:val="3C4052"/>
          <w:sz w:val="24"/>
          <w:szCs w:val="24"/>
          <w:lang w:eastAsia="ru-RU"/>
        </w:rPr>
        <w:t xml:space="preserve"> либо одеждой, либо рукой. Лучше всего лечь на пол (если позволяют габариты салона). Если вы перемещаетесь на автомобиле, то прекратите движение. Однако предварительно осмотритесь (если позволяет видимость), нет ли поблизости укрытия (мосты, эстакады, гаражи, крытые стоянки). Если поблизости нет подходящего укрытия, то убедитесь, что вы не находитесь посреди проезжей части, и, по возможности, прижмитесь ближе к ее краю. Однако следует учитывать, что съезд на обочину (особенно в низину) опасен, т.к. ее может размыть при интенсивных осадках и возможном подтоплении. Также не въезжайте в места скопления градин, т.к. ваш автомобиль может потерять управляемость. Ни в коем случае во время града не покидайте автомобиль! Помните, что средняя продолжительность града составляет примерно 6 минут, и очень редко он продолжается дольше 15 минут. Если град застал вас в помещении, то держитесь как можно дальше от окон и не выходите из дома. Не пользуйтесь электроприборами, т.к. град обычно сопровождается грозовой деятельностью. Если град застал вас на улице, то постарайтесь выбрать укрытие. В противном случае защитите голову от ударов градин. Не заходите в низины, которые в считанные минуты могут наполниться водой и превратиться в стремительный поток, или в места с наибольшим скоплением градин, где их слой явно толще, чем вокруг. Не пытайтесь найти укрытие под деревьями, т.к. велик риск не только попадания в них молний, но и то, что крупные градины могут ломать ветви деревьев, что может нанести вам дополнительные повреждения.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lastRenderedPageBreak/>
        <w:t>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Фото из архива. </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color w:val="3C4052"/>
          <w:sz w:val="24"/>
          <w:szCs w:val="24"/>
          <w:lang w:eastAsia="ru-RU"/>
        </w:rPr>
        <w:t>"Телефон доверия" ГУ МЧС России по РТ 8 (843) 288-46-96.</w:t>
      </w:r>
    </w:p>
    <w:p w:rsidR="00533ECE" w:rsidRPr="00533ECE" w:rsidRDefault="00533ECE" w:rsidP="00533EC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33ECE">
        <w:rPr>
          <w:rFonts w:ascii="Arial" w:eastAsia="Times New Roman" w:hAnsi="Arial" w:cs="Arial"/>
          <w:i/>
          <w:iCs/>
          <w:color w:val="3C4052"/>
          <w:sz w:val="24"/>
          <w:szCs w:val="24"/>
          <w:lang w:eastAsia="ru-RU"/>
        </w:rPr>
        <w:t>(активная интернет-ссылка на раздел "Оперативная информация" сайта ГУ МЧС России по РТ обязательна!)</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533ECE"/>
    <w:rsid w:val="003A2F44"/>
    <w:rsid w:val="00533ECE"/>
    <w:rsid w:val="00D10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533E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EC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3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3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3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52028">
      <w:bodyDiv w:val="1"/>
      <w:marLeft w:val="0"/>
      <w:marRight w:val="0"/>
      <w:marTop w:val="0"/>
      <w:marBottom w:val="0"/>
      <w:divBdr>
        <w:top w:val="none" w:sz="0" w:space="0" w:color="auto"/>
        <w:left w:val="none" w:sz="0" w:space="0" w:color="auto"/>
        <w:bottom w:val="none" w:sz="0" w:space="0" w:color="auto"/>
        <w:right w:val="none" w:sz="0" w:space="0" w:color="auto"/>
      </w:divBdr>
      <w:divsChild>
        <w:div w:id="1789276577">
          <w:marLeft w:val="0"/>
          <w:marRight w:val="0"/>
          <w:marTop w:val="0"/>
          <w:marBottom w:val="0"/>
          <w:divBdr>
            <w:top w:val="none" w:sz="0" w:space="0" w:color="auto"/>
            <w:left w:val="none" w:sz="0" w:space="0" w:color="auto"/>
            <w:bottom w:val="none" w:sz="0" w:space="0" w:color="auto"/>
            <w:right w:val="none" w:sz="0" w:space="0" w:color="auto"/>
          </w:divBdr>
          <w:divsChild>
            <w:div w:id="373192949">
              <w:marLeft w:val="0"/>
              <w:marRight w:val="0"/>
              <w:marTop w:val="0"/>
              <w:marBottom w:val="0"/>
              <w:divBdr>
                <w:top w:val="none" w:sz="0" w:space="0" w:color="auto"/>
                <w:left w:val="none" w:sz="0" w:space="0" w:color="auto"/>
                <w:bottom w:val="none" w:sz="0" w:space="0" w:color="auto"/>
                <w:right w:val="none" w:sz="0" w:space="0" w:color="auto"/>
              </w:divBdr>
              <w:divsChild>
                <w:div w:id="2037803594">
                  <w:marLeft w:val="-191"/>
                  <w:marRight w:val="-191"/>
                  <w:marTop w:val="0"/>
                  <w:marBottom w:val="0"/>
                  <w:divBdr>
                    <w:top w:val="none" w:sz="0" w:space="0" w:color="auto"/>
                    <w:left w:val="none" w:sz="0" w:space="0" w:color="auto"/>
                    <w:bottom w:val="none" w:sz="0" w:space="0" w:color="auto"/>
                    <w:right w:val="none" w:sz="0" w:space="0" w:color="auto"/>
                  </w:divBdr>
                  <w:divsChild>
                    <w:div w:id="2079404666">
                      <w:marLeft w:val="0"/>
                      <w:marRight w:val="0"/>
                      <w:marTop w:val="0"/>
                      <w:marBottom w:val="0"/>
                      <w:divBdr>
                        <w:top w:val="none" w:sz="0" w:space="0" w:color="auto"/>
                        <w:left w:val="none" w:sz="0" w:space="0" w:color="auto"/>
                        <w:bottom w:val="none" w:sz="0" w:space="0" w:color="auto"/>
                        <w:right w:val="none" w:sz="0" w:space="0" w:color="auto"/>
                      </w:divBdr>
                      <w:divsChild>
                        <w:div w:id="1378815067">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9096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4789</Characters>
  <Application>Microsoft Office Word</Application>
  <DocSecurity>0</DocSecurity>
  <Lines>39</Lines>
  <Paragraphs>11</Paragraphs>
  <ScaleCrop>false</ScaleCrop>
  <Company>Microsoft</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2026-05-20T10:34:00Z</dcterms:created>
  <dcterms:modified xsi:type="dcterms:W3CDTF">2026-05-20T10:37:00Z</dcterms:modified>
</cp:coreProperties>
</file>