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966" w:rsidRPr="00D84966" w:rsidRDefault="00D84966" w:rsidP="00D84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96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стал замкнутым или агрессивным? Причина может быть не только в переходном возрасте...</w:t>
      </w:r>
    </w:p>
    <w:p w:rsidR="00D84966" w:rsidRPr="00D84966" w:rsidRDefault="00D84966" w:rsidP="00D84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4966" w:rsidRPr="00D84966" w:rsidRDefault="00D84966" w:rsidP="00D84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цифровом мире дети и подростки все чаще становятся мишенями злоумышленников в </w:t>
      </w:r>
      <w:proofErr w:type="spellStart"/>
      <w:r w:rsidRPr="00D8496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соцсетях</w:t>
      </w:r>
      <w:proofErr w:type="spellEnd"/>
      <w:r w:rsidRPr="00D84966">
        <w:rPr>
          <w:rFonts w:ascii="Times New Roman" w:eastAsia="Times New Roman" w:hAnsi="Times New Roman" w:cs="Times New Roman"/>
          <w:sz w:val="24"/>
          <w:szCs w:val="24"/>
          <w:lang w:eastAsia="ru-RU"/>
        </w:rPr>
        <w:t>. Ловкими манипуляциями их могут заставить совершить преступление.</w:t>
      </w:r>
    </w:p>
    <w:p w:rsidR="00D84966" w:rsidRPr="00D84966" w:rsidRDefault="00D84966" w:rsidP="00D84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4966" w:rsidRPr="00D84966" w:rsidRDefault="00D84966" w:rsidP="00D84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96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Напоминаем, что уголовная ответственность по части статей наступает с 16 лет, а в некоторых случаях — и с 14. Можно получить до 20 лет лишения свободы.</w:t>
      </w:r>
    </w:p>
    <w:p w:rsidR="00D84966" w:rsidRPr="00D84966" w:rsidRDefault="00D84966" w:rsidP="00D84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4966" w:rsidRPr="00D84966" w:rsidRDefault="00D84966" w:rsidP="00D84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понять, что ребенок попал под влияние вербовщиков, и как действовать, чтобы не разрушить доверие, рассказываем в карточках. </w:t>
      </w:r>
    </w:p>
    <w:p w:rsidR="00D84966" w:rsidRPr="00D84966" w:rsidRDefault="00D84966" w:rsidP="00D84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6404" w:rsidRDefault="00D84966" w:rsidP="00D8496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96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Делитесь ими с друзьями и знакомыми.</w:t>
      </w:r>
    </w:p>
    <w:p w:rsidR="00D84966" w:rsidRDefault="00D84966" w:rsidP="00D84966">
      <w:r>
        <w:rPr>
          <w:noProof/>
          <w:lang w:eastAsia="ru-RU"/>
        </w:rPr>
        <w:drawing>
          <wp:inline distT="0" distB="0" distL="0" distR="0">
            <wp:extent cx="2362200" cy="2076450"/>
            <wp:effectExtent l="19050" t="0" r="0" b="0"/>
            <wp:docPr id="2" name="Рисунок 14" descr="C:\Users\admin\Desktop\CIT6fVLhlP2lWzy1x5Iur6HHXPNcQnZM-CdBevm7ZNaYRA51t9aRv9ScQQX3roT1LC3IqXGhMTQqp6aK9u_zvgZ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dmin\Desktop\CIT6fVLhlP2lWzy1x5Iur6HHXPNcQnZM-CdBevm7ZNaYRA51t9aRv9ScQQX3roT1LC3IqXGhMTQqp6aK9u_zvgZu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457450" cy="2085975"/>
            <wp:effectExtent l="19050" t="0" r="0" b="0"/>
            <wp:docPr id="11" name="Рисунок 11" descr="C:\Users\admin\Desktop\2ax3TJUwG-EaMd6mgrsZy6VRZylmO8jmn9VASPGqY2Ysa9dJ5wnqmmEm3kYCaALh2cN_erf_0RhgHhWCR4Mv3O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Desktop\2ax3TJUwG-EaMd6mgrsZy6VRZylmO8jmn9VASPGqY2Ysa9dJ5wnqmmEm3kYCaALh2cN_erf_0RhgHhWCR4Mv3O9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885950" cy="2085975"/>
            <wp:effectExtent l="19050" t="0" r="0" b="0"/>
            <wp:docPr id="3" name="Рисунок 13" descr="C:\Users\admin\Desktop\BEMAo1xOQcaQXuYLEfQLHFbzZMFM9cZQyVPoVV_z4l_YO5GNVVX2387kW71NQAFLppREgd7MRhnch-b0laz-kgU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\Desktop\BEMAo1xOQcaQXuYLEfQLHFbzZMFM9cZQyVPoVV_z4l_YO5GNVVX2387kW71NQAFLppREgd7MRhnch-b0laz-kgU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966" w:rsidRDefault="00D84966" w:rsidP="00D84966">
      <w:r>
        <w:rPr>
          <w:noProof/>
          <w:lang w:eastAsia="ru-RU"/>
        </w:rPr>
        <w:drawing>
          <wp:inline distT="0" distB="0" distL="0" distR="0">
            <wp:extent cx="2247900" cy="2247900"/>
            <wp:effectExtent l="19050" t="0" r="0" b="0"/>
            <wp:docPr id="12" name="Рисунок 12" descr="C:\Users\admin\Desktop\pCPwth4ZeoowfbJZ1QvIsg-pAJcaIQs4nO7SCszVpI8FH6KWHmla_pC2K2cMlJVm_mIWJykKHO88jAKmngqJKt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\Desktop\pCPwth4ZeoowfbJZ1QvIsg-pAJcaIQs4nO7SCszVpI8FH6KWHmla_pC2K2cMlJVm_mIWJykKHO88jAKmngqJKtc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247900" cy="2247900"/>
            <wp:effectExtent l="19050" t="0" r="0" b="0"/>
            <wp:docPr id="4" name="Рисунок 16" descr="C:\Users\admin\Desktop\Rfs6oCKMyzTJBd7D5hV1sqsPpL7KOXpPk_0dxseLt23BFC6m_BtlBDmxhQA_NA0Gs6qp-bdRM9C9CyoMK5RqlEi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dmin\Desktop\Rfs6oCKMyzTJBd7D5hV1sqsPpL7KOXpPk_0dxseLt23BFC6m_BtlBDmxhQA_NA0Gs6qp-bdRM9C9CyoMK5RqlEiJ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247900" cy="2247900"/>
            <wp:effectExtent l="19050" t="0" r="0" b="0"/>
            <wp:docPr id="5" name="Рисунок 15" descr="C:\Users\admin\Desktop\t6yApgIwfKKvPdvyO6f5F-WdpfOr3Fi-8NIw4J7KkiEBdRRmLSgcr-YlTefJhstn1DwZSwEjG7croibEik-wIyh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dmin\Desktop\t6yApgIwfKKvPdvyO6f5F-WdpfOr3Fi-8NIw4J7KkiEBdRRmLSgcr-YlTefJhstn1DwZSwEjG7croibEik-wIyh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966" w:rsidRPr="00D84966" w:rsidRDefault="00D84966" w:rsidP="00D84966"/>
    <w:sectPr w:rsidR="00D84966" w:rsidRPr="00D84966" w:rsidSect="00D84966">
      <w:pgSz w:w="11906" w:h="16838"/>
      <w:pgMar w:top="1134" w:right="282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84966"/>
    <w:rsid w:val="00904864"/>
    <w:rsid w:val="00A60968"/>
    <w:rsid w:val="00AF20E2"/>
    <w:rsid w:val="00D84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itfeedposttextroot--priuq">
    <w:name w:val="vkitfeedposttext__root--priuq"/>
    <w:basedOn w:val="a0"/>
    <w:rsid w:val="00D84966"/>
  </w:style>
  <w:style w:type="paragraph" w:styleId="a3">
    <w:name w:val="Balloon Text"/>
    <w:basedOn w:val="a"/>
    <w:link w:val="a4"/>
    <w:uiPriority w:val="99"/>
    <w:semiHidden/>
    <w:unhideWhenUsed/>
    <w:rsid w:val="00D84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49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5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494</Characters>
  <Application>Microsoft Office Word</Application>
  <DocSecurity>0</DocSecurity>
  <Lines>4</Lines>
  <Paragraphs>1</Paragraphs>
  <ScaleCrop>false</ScaleCrop>
  <Company>MultiDVD Team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2026-05-26T13:46:00Z</dcterms:created>
  <dcterms:modified xsi:type="dcterms:W3CDTF">2026-05-26T13:52:00Z</dcterms:modified>
</cp:coreProperties>
</file>