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0CE" w:rsidRDefault="007820CE" w:rsidP="007820C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820CE">
        <w:rPr>
          <w:rFonts w:ascii="Times New Roman" w:hAnsi="Times New Roman" w:cs="Times New Roman"/>
          <w:b/>
          <w:sz w:val="32"/>
          <w:szCs w:val="32"/>
          <w:lang w:eastAsia="ru-RU"/>
        </w:rPr>
        <w:t>Гарантийный срок обмена и возврата обуви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</w:p>
    <w:p w:rsidR="007820CE" w:rsidRPr="007820CE" w:rsidRDefault="007820CE" w:rsidP="007820C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7820CE" w:rsidRPr="007820CE" w:rsidRDefault="007820CE" w:rsidP="007820C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820C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 соответствии с законом «О защите прав потребителей» (глава 1 ст.5 п.6, ст.10 п.2; глава 2 ст.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18 п.1, ст.25 п.1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r w:rsidRPr="007820C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</w:p>
    <w:p w:rsidR="007820CE" w:rsidRPr="007820CE" w:rsidRDefault="007820CE" w:rsidP="007820C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Обмен новой обуви</w:t>
      </w:r>
      <w:r w:rsidRPr="007820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надлежащего качества (если она не подошла по ра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змеру, фасону и т.д.) возвращается</w:t>
      </w:r>
      <w:r w:rsidRPr="007820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чистом виде, с сохранением ярлыка и упаковки, при наличии кассового чека, выданного магазином при покупке в течение 14 календарных дней со дня покупки на аналогичную;</w:t>
      </w:r>
    </w:p>
    <w:p w:rsidR="007820CE" w:rsidRPr="007820CE" w:rsidRDefault="007820CE" w:rsidP="007820CE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20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гарантийные</w:t>
      </w:r>
      <w:proofErr w:type="gramEnd"/>
      <w:r w:rsidRPr="007820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сроки на сезонную обувь наступают с момента начала сезона:</w:t>
      </w:r>
      <w:r w:rsidRPr="007820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 соответствии с требованиями постановления Правительства Свердловской области от 14 мая 2003г. N 295-ПП установлены следующие гарантийные сроки для сезонных товаров (в том числе обуви), которые исчисляются с момента наступления соответствующего сезона:</w:t>
      </w:r>
      <w:r w:rsidRPr="007820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*для зимних изделий - с 1 ноября; </w:t>
      </w:r>
      <w:r w:rsidRPr="007820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*для весенних изделий - с 1 апреля; </w:t>
      </w:r>
      <w:r w:rsidRPr="007820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*для летних изделий - с 1 июня; </w:t>
      </w:r>
      <w:r w:rsidRPr="007820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*для осенних изделий - с 1 сентября;</w:t>
      </w:r>
    </w:p>
    <w:p w:rsidR="007820CE" w:rsidRPr="007820CE" w:rsidRDefault="007820CE" w:rsidP="007820C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20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7820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носке сезонной обуви с несоблюдением сезонности претензии по качеству не принимаются;</w:t>
      </w:r>
    </w:p>
    <w:p w:rsidR="007820CE" w:rsidRPr="007820CE" w:rsidRDefault="007820CE" w:rsidP="007820CE">
      <w:pPr>
        <w:pStyle w:val="a4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  <w:r w:rsidRPr="007820CE">
        <w:rPr>
          <w:rFonts w:ascii="Tahoma" w:hAnsi="Tahoma" w:cs="Tahoma"/>
          <w:color w:val="000000"/>
          <w:sz w:val="18"/>
          <w:szCs w:val="18"/>
          <w:lang w:eastAsia="ru-RU"/>
        </w:rPr>
        <w:t> </w:t>
      </w:r>
      <w:r w:rsidRPr="007820CE">
        <w:rPr>
          <w:rFonts w:ascii="Tahoma" w:hAnsi="Tahoma" w:cs="Tahoma"/>
          <w:color w:val="000000"/>
          <w:sz w:val="18"/>
          <w:szCs w:val="18"/>
          <w:lang w:eastAsia="ru-RU"/>
        </w:rPr>
        <w:br/>
        <w:t> </w:t>
      </w:r>
      <w:r>
        <w:rPr>
          <w:rFonts w:ascii="Tahoma" w:hAnsi="Tahoma" w:cs="Tahoma"/>
          <w:color w:val="000000"/>
          <w:sz w:val="18"/>
          <w:szCs w:val="18"/>
          <w:lang w:eastAsia="ru-RU"/>
        </w:rPr>
        <w:t xml:space="preserve"> </w:t>
      </w:r>
      <w:r w:rsidRPr="007820CE">
        <w:rPr>
          <w:rFonts w:ascii="Tahoma" w:hAnsi="Tahoma" w:cs="Tahoma"/>
          <w:b/>
          <w:color w:val="000000"/>
          <w:sz w:val="18"/>
          <w:szCs w:val="18"/>
          <w:lang w:eastAsia="ru-RU"/>
        </w:rPr>
        <w:t xml:space="preserve">Информация предоставлена </w:t>
      </w:r>
      <w:proofErr w:type="spellStart"/>
      <w:r w:rsidRPr="007820CE">
        <w:rPr>
          <w:rFonts w:ascii="Tahoma" w:hAnsi="Tahoma" w:cs="Tahoma"/>
          <w:b/>
          <w:color w:val="000000"/>
          <w:sz w:val="18"/>
          <w:szCs w:val="18"/>
          <w:lang w:eastAsia="ru-RU"/>
        </w:rPr>
        <w:t>Чистопольским</w:t>
      </w:r>
      <w:proofErr w:type="spellEnd"/>
      <w:r w:rsidRPr="007820CE">
        <w:rPr>
          <w:rFonts w:ascii="Tahoma" w:hAnsi="Tahoma" w:cs="Tahoma"/>
          <w:b/>
          <w:color w:val="000000"/>
          <w:sz w:val="18"/>
          <w:szCs w:val="18"/>
          <w:lang w:eastAsia="ru-RU"/>
        </w:rPr>
        <w:t xml:space="preserve"> территориальным органом </w:t>
      </w:r>
      <w:proofErr w:type="spellStart"/>
      <w:r w:rsidRPr="007820CE">
        <w:rPr>
          <w:rFonts w:ascii="Tahoma" w:hAnsi="Tahoma" w:cs="Tahoma"/>
          <w:b/>
          <w:color w:val="000000"/>
          <w:sz w:val="18"/>
          <w:szCs w:val="18"/>
          <w:lang w:eastAsia="ru-RU"/>
        </w:rPr>
        <w:t>госалкогольинспекции</w:t>
      </w:r>
      <w:proofErr w:type="spellEnd"/>
      <w:r w:rsidRPr="007820CE">
        <w:rPr>
          <w:rFonts w:ascii="Tahoma" w:hAnsi="Tahoma" w:cs="Tahoma"/>
          <w:b/>
          <w:color w:val="000000"/>
          <w:sz w:val="18"/>
          <w:szCs w:val="18"/>
          <w:lang w:eastAsia="ru-RU"/>
        </w:rPr>
        <w:t xml:space="preserve"> РТ</w:t>
      </w:r>
    </w:p>
    <w:p w:rsidR="000F4F8D" w:rsidRDefault="000F4F8D"/>
    <w:sectPr w:rsidR="000F4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B39C4"/>
    <w:multiLevelType w:val="multilevel"/>
    <w:tmpl w:val="9642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0D"/>
    <w:rsid w:val="000F4F8D"/>
    <w:rsid w:val="007820CE"/>
    <w:rsid w:val="00C4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37C20-8673-4ABE-AF52-20140691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0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0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20CE"/>
  </w:style>
  <w:style w:type="paragraph" w:styleId="a4">
    <w:name w:val="No Spacing"/>
    <w:uiPriority w:val="1"/>
    <w:qFormat/>
    <w:rsid w:val="007820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9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Даниил</cp:lastModifiedBy>
  <cp:revision>3</cp:revision>
  <dcterms:created xsi:type="dcterms:W3CDTF">2016-05-23T10:03:00Z</dcterms:created>
  <dcterms:modified xsi:type="dcterms:W3CDTF">2016-05-23T10:08:00Z</dcterms:modified>
</cp:coreProperties>
</file>