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45" w:rsidRPr="00A07D0E" w:rsidRDefault="00212645" w:rsidP="00A07D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7D0E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A07D0E">
        <w:rPr>
          <w:rFonts w:ascii="Times New Roman" w:hAnsi="Times New Roman" w:cs="Times New Roman"/>
          <w:b/>
          <w:sz w:val="28"/>
          <w:szCs w:val="28"/>
        </w:rPr>
        <w:t xml:space="preserve"> районы: тел </w:t>
      </w:r>
      <w:proofErr w:type="spellStart"/>
      <w:r w:rsidRPr="00A07D0E">
        <w:rPr>
          <w:rFonts w:ascii="Times New Roman" w:hAnsi="Times New Roman" w:cs="Times New Roman"/>
          <w:b/>
          <w:sz w:val="28"/>
          <w:szCs w:val="28"/>
        </w:rPr>
        <w:t>язмышын</w:t>
      </w:r>
      <w:proofErr w:type="spellEnd"/>
      <w:r w:rsidRPr="00A07D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b/>
          <w:sz w:val="28"/>
          <w:szCs w:val="28"/>
        </w:rPr>
        <w:t>кайгыртып</w:t>
      </w:r>
      <w:proofErr w:type="spellEnd"/>
    </w:p>
    <w:p w:rsidR="00212645" w:rsidRDefault="00212645" w:rsidP="00A07D0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9575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gante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645" w:rsidRPr="00A07D0E" w:rsidRDefault="00212645" w:rsidP="00A07D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D0E">
        <w:rPr>
          <w:rFonts w:ascii="Times New Roman" w:hAnsi="Times New Roman" w:cs="Times New Roman"/>
          <w:sz w:val="28"/>
          <w:szCs w:val="28"/>
        </w:rPr>
        <w:t xml:space="preserve">2021 ел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Татарстанда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теллә</w:t>
      </w:r>
      <w:proofErr w:type="gramStart"/>
      <w:r w:rsidRPr="00A07D0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халыклар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бердәмлеге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елы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буларак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узып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бара.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уңайдан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бурычларның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хәл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ителергә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тиешле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мәсьәлә</w:t>
      </w:r>
      <w:proofErr w:type="gramStart"/>
      <w:r w:rsidRPr="00A07D0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07D0E">
        <w:rPr>
          <w:rFonts w:ascii="Times New Roman" w:hAnsi="Times New Roman" w:cs="Times New Roman"/>
          <w:sz w:val="28"/>
          <w:szCs w:val="28"/>
        </w:rPr>
        <w:t>әрне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карап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тикшерү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максаты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җитәкчелегендә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киңәшмә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узды.</w:t>
      </w:r>
    </w:p>
    <w:p w:rsidR="00212645" w:rsidRPr="00A07D0E" w:rsidRDefault="00212645" w:rsidP="00A07D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телләргә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өйрәтү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гаиләдә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башлана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07D0E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07D0E">
        <w:rPr>
          <w:rFonts w:ascii="Times New Roman" w:hAnsi="Times New Roman" w:cs="Times New Roman"/>
          <w:sz w:val="28"/>
          <w:szCs w:val="28"/>
        </w:rPr>
        <w:t>әгариф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системасының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буыны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бакчасында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дәвам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иттерелә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Район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мәктәпкәчә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тәрбия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учреждениеләрендә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эшнең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ничек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башкарылуы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мәгариф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идарәсе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методисты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Фәүзия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Гыймадиева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сөйләде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>.</w:t>
      </w:r>
    </w:p>
    <w:p w:rsidR="00212645" w:rsidRPr="00A07D0E" w:rsidRDefault="00212645" w:rsidP="00A07D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D0E">
        <w:rPr>
          <w:rFonts w:ascii="Times New Roman" w:hAnsi="Times New Roman" w:cs="Times New Roman"/>
          <w:sz w:val="28"/>
          <w:szCs w:val="28"/>
        </w:rPr>
        <w:t>–</w:t>
      </w:r>
      <w:r w:rsid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Бездә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мәктәпкәчә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учреждение бар,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шуларның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сында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балаларга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тәрбия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аларны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укырга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өйрәтү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татар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телендә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барыла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Татар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гаиләләрендә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үсүче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388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230 ы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телендә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тәрбия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ала</w:t>
      </w:r>
      <w:proofErr w:type="gramStart"/>
      <w:r w:rsidRPr="00A07D0E">
        <w:rPr>
          <w:rFonts w:ascii="Times New Roman" w:hAnsi="Times New Roman" w:cs="Times New Roman"/>
          <w:sz w:val="28"/>
          <w:szCs w:val="28"/>
        </w:rPr>
        <w:t>,–</w:t>
      </w:r>
      <w:proofErr w:type="spellStart"/>
      <w:proofErr w:type="gramEnd"/>
      <w:r w:rsidRPr="00A07D0E">
        <w:rPr>
          <w:rFonts w:ascii="Times New Roman" w:hAnsi="Times New Roman" w:cs="Times New Roman"/>
          <w:sz w:val="28"/>
          <w:szCs w:val="28"/>
        </w:rPr>
        <w:t>диде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ул.</w:t>
      </w:r>
    </w:p>
    <w:p w:rsidR="00212645" w:rsidRPr="00A07D0E" w:rsidRDefault="00212645" w:rsidP="00A07D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D0E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уку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елында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сыйныфларга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ничә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укучы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ителүе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күпмесе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татар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телендә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алуы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сорашты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2645" w:rsidRPr="00A07D0E" w:rsidRDefault="00212645" w:rsidP="00A07D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D0E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мәгариф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идарәсе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җитәкчесе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вазыйфаларын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башкаручы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Сурия</w:t>
      </w:r>
      <w:proofErr w:type="spellEnd"/>
      <w:proofErr w:type="gramStart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07D0E">
        <w:rPr>
          <w:rFonts w:ascii="Times New Roman" w:hAnsi="Times New Roman" w:cs="Times New Roman"/>
          <w:sz w:val="28"/>
          <w:szCs w:val="28"/>
        </w:rPr>
        <w:t>әлиева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әйтүенә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караганда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сыйныфларда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203 бала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икән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Шуларның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86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татар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гаиләләреннән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46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телләрендә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укый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сан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алдагы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чагыштырганда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бераз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югарырак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>.</w:t>
      </w:r>
    </w:p>
    <w:p w:rsidR="00212645" w:rsidRPr="00A07D0E" w:rsidRDefault="00212645" w:rsidP="00A07D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D0E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үзәге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Базарлы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Матакта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балаларны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телләрендә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укыту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ничек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куелган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07D0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07D0E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Нәби</w:t>
      </w:r>
      <w:proofErr w:type="spellEnd"/>
      <w:proofErr w:type="gramStart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07D0E">
        <w:rPr>
          <w:rFonts w:ascii="Times New Roman" w:hAnsi="Times New Roman" w:cs="Times New Roman"/>
          <w:sz w:val="28"/>
          <w:szCs w:val="28"/>
        </w:rPr>
        <w:t>әүли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исемендәге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гимназия директоры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Фәридә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Яруллина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чыгышыннан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күренгәнчә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сыйныфка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35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укучы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кабул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ителгән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Кечкенәләрнең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19 ы татар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сыйныфларында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башлаган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Гимназиядә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кечкенә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укучылар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татар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7D0E">
        <w:rPr>
          <w:rFonts w:ascii="Times New Roman" w:hAnsi="Times New Roman" w:cs="Times New Roman"/>
          <w:sz w:val="28"/>
          <w:szCs w:val="28"/>
        </w:rPr>
        <w:t>рус</w:t>
      </w:r>
      <w:proofErr w:type="gram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сыйныфларында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ала.</w:t>
      </w:r>
    </w:p>
    <w:p w:rsidR="00212645" w:rsidRPr="00A07D0E" w:rsidRDefault="00212645" w:rsidP="00A07D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D0E">
        <w:rPr>
          <w:rFonts w:ascii="Times New Roman" w:hAnsi="Times New Roman" w:cs="Times New Roman"/>
          <w:sz w:val="28"/>
          <w:szCs w:val="28"/>
        </w:rPr>
        <w:t xml:space="preserve">Ә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Базарлы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Матак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гомумбелем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мәктәбенең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сыйныфларына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килүчелә</w:t>
      </w:r>
      <w:proofErr w:type="gramStart"/>
      <w:r w:rsidRPr="00A07D0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07D0E">
        <w:rPr>
          <w:rFonts w:ascii="Times New Roman" w:hAnsi="Times New Roman" w:cs="Times New Roman"/>
          <w:sz w:val="28"/>
          <w:szCs w:val="28"/>
        </w:rPr>
        <w:t xml:space="preserve"> бары рус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телендә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укыйлар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икән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Мәктәп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директоры Луиза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аңлатмасыннан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күренгәнчә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беренче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сыйныфка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79 бала кабул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lastRenderedPageBreak/>
        <w:t>иткәннәр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аларның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46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татар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гаиләләрендә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үсә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Татар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телләрендә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кайбер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фәннәрне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укый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вакытта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телен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яратып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бирелеп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өйрәнәлә</w:t>
      </w:r>
      <w:proofErr w:type="gramStart"/>
      <w:r w:rsidRPr="00A07D0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икән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Алай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хәтта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милләт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әлбәттә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әти-әниләре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ризалыгы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татар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телендә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сөйләшергә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укый-язырга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өйрәнергә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теләк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белдергәннәр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2645" w:rsidRPr="00A07D0E" w:rsidRDefault="00212645" w:rsidP="00A07D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D0E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: “Татар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чуаш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һичшиксез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телләрен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өйрәнергә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тиешләр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>”</w:t>
      </w:r>
      <w:proofErr w:type="gramStart"/>
      <w:r w:rsidRPr="00A07D0E">
        <w:rPr>
          <w:rFonts w:ascii="Times New Roman" w:hAnsi="Times New Roman" w:cs="Times New Roman"/>
          <w:sz w:val="28"/>
          <w:szCs w:val="28"/>
        </w:rPr>
        <w:t>,–</w:t>
      </w:r>
      <w:proofErr w:type="spellStart"/>
      <w:proofErr w:type="gramEnd"/>
      <w:r w:rsidRPr="00A07D0E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ассызыклады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Моңа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ирешү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балаларның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ата-аналары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алдан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сөйләшергә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аңлату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эше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барырга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билгеле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Әгә</w:t>
      </w:r>
      <w:proofErr w:type="gramStart"/>
      <w:r w:rsidRPr="00A07D0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сабыйлар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бакчасында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телендә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сөйләшү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уку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күнекмәләре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алалар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икән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мәктәпкә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кергәч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сабыйлар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телләрендә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укып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китү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табигый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ансат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булачак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бит.</w:t>
      </w:r>
    </w:p>
    <w:p w:rsidR="00212645" w:rsidRPr="00A07D0E" w:rsidRDefault="00212645" w:rsidP="00A07D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телләрне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бары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мәгариф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системасы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бурычы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мөһим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мәсьәлә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A07D0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тармакларга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кагыла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Моны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07D0E">
        <w:rPr>
          <w:rFonts w:ascii="Times New Roman" w:hAnsi="Times New Roman" w:cs="Times New Roman"/>
          <w:sz w:val="28"/>
          <w:szCs w:val="28"/>
        </w:rPr>
        <w:t>ист</w:t>
      </w:r>
      <w:proofErr w:type="gramEnd"/>
      <w:r w:rsidRPr="00A07D0E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тотып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район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җитәкчелеге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үткәргән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киңәшмә-җыелышларда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чыгышларның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русча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түгел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башка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телләрдә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ешрак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яңгыравын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хупларга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кирәк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Шунысын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әйтеп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үтик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соңгы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елларда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чынлап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та район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киңәшмәләре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барыла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башлады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2645" w:rsidRPr="00A07D0E" w:rsidRDefault="00212645" w:rsidP="00A07D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телләрне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киң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куллануга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ирешү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максатында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районда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үтә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мәдәният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чараларын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рус, татар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чуаш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телләрендә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баралар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җырлар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сөйләм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жанры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осталары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чыгышлары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әнә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телләрдә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яңгырый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Киңәшмәдә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Александр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мәдәни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чараларны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оештырганда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районыбызда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яшәүче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халыкларның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милли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гореф-гадәтләре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күбрәк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исәпкә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алынсын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халык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киемнәре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сәхнә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07D0E">
        <w:rPr>
          <w:rFonts w:ascii="Times New Roman" w:hAnsi="Times New Roman" w:cs="Times New Roman"/>
          <w:sz w:val="28"/>
          <w:szCs w:val="28"/>
        </w:rPr>
        <w:t>түренд</w:t>
      </w:r>
      <w:proofErr w:type="gramEnd"/>
      <w:r w:rsidRPr="00A07D0E">
        <w:rPr>
          <w:rFonts w:ascii="Times New Roman" w:hAnsi="Times New Roman" w:cs="Times New Roman"/>
          <w:sz w:val="28"/>
          <w:szCs w:val="28"/>
        </w:rPr>
        <w:t>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булсын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тамашачыларга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милли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ризыклар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кызыклы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мәгълүматлар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җиткерелсен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дигән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теләген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белдерде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>.</w:t>
      </w:r>
    </w:p>
    <w:p w:rsidR="00212645" w:rsidRPr="00A07D0E" w:rsidRDefault="00212645" w:rsidP="00A07D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D0E">
        <w:rPr>
          <w:rFonts w:ascii="Times New Roman" w:hAnsi="Times New Roman" w:cs="Times New Roman"/>
          <w:sz w:val="28"/>
          <w:szCs w:val="28"/>
        </w:rPr>
        <w:t>–</w:t>
      </w:r>
      <w:r w:rsidR="00A07D0E">
        <w:rPr>
          <w:rFonts w:ascii="Times New Roman" w:hAnsi="Times New Roman" w:cs="Times New Roman"/>
          <w:sz w:val="28"/>
          <w:szCs w:val="28"/>
        </w:rPr>
        <w:t xml:space="preserve"> </w:t>
      </w:r>
      <w:r w:rsidRPr="00A07D0E">
        <w:rPr>
          <w:rFonts w:ascii="Times New Roman" w:hAnsi="Times New Roman" w:cs="Times New Roman"/>
          <w:sz w:val="28"/>
          <w:szCs w:val="28"/>
        </w:rPr>
        <w:t xml:space="preserve">Спорт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ярышлары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уеннар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үткәргәндә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шундый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юнәлештә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эшләргә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без.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Әйтик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мәйданда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A07D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07D0E">
        <w:rPr>
          <w:rFonts w:ascii="Times New Roman" w:hAnsi="Times New Roman" w:cs="Times New Roman"/>
          <w:sz w:val="28"/>
          <w:szCs w:val="28"/>
        </w:rPr>
        <w:t>әш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бәйгесе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бара.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баручылар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оештыручылар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тамашачыларга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спортның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төре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атаклы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A07D0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07D0E">
        <w:rPr>
          <w:rFonts w:ascii="Times New Roman" w:hAnsi="Times New Roman" w:cs="Times New Roman"/>
          <w:sz w:val="28"/>
          <w:szCs w:val="28"/>
        </w:rPr>
        <w:t>әшчеләр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кызык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итеп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сөйләсәләр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башка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күрсәтә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белсәләр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мондый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бәйрәмнәр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ярышлар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нинди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мавыктыргыч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эчтәлекле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үтәр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2645" w:rsidRPr="00A07D0E" w:rsidRDefault="00212645" w:rsidP="00A07D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Киңәшмәдә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учреждение,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оешма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предприятиелә</w:t>
      </w:r>
      <w:proofErr w:type="gramStart"/>
      <w:r w:rsidRPr="00A07D0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кибетләр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оешмалары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биналарындагы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элмә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такталар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сөйләштеләр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Билгеле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булганча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Татарстанда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элмә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такталар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ике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телендә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русча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татарча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булырга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Кү</w:t>
      </w:r>
      <w:proofErr w:type="gramStart"/>
      <w:r w:rsidRPr="00A07D0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җирдә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үтәлә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законлы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таләп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Әмма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җитешсезлекләр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бар: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кайбер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җитәкчеләр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эшмәкәрләр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аны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lastRenderedPageBreak/>
        <w:t>ишетмәскә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тырышалар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Базарлы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Матак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советы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A07D0E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A07D0E">
        <w:rPr>
          <w:rFonts w:ascii="Times New Roman" w:hAnsi="Times New Roman" w:cs="Times New Roman"/>
          <w:sz w:val="28"/>
          <w:szCs w:val="28"/>
        </w:rPr>
        <w:t>әкчесе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Фаяз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Фәттахов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чыгышыннан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күренгәнчә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күп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тапкыр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кисәтүләргә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карамастан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район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үзәгендәге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“Очаг” (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эшмәкәр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Нуруллин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>), “Смешные цены” (Мамедов), “Молоток” (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Әхмәтҗанов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), “Овощи и фрукты” (Пашаев)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кибетләре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>, “Созвездие” (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Дәүлиева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кафесы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шундый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предприятеләрнең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атамалары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бары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русча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гына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язылган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ә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хуҗалар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кисәтүләрне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җавапсыз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калдыра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килә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Утырышта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андый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эшмәкәрләргә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җаваплылыкка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кебек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чаралар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куллану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килешенде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>.</w:t>
      </w:r>
    </w:p>
    <w:p w:rsidR="00212645" w:rsidRPr="00A07D0E" w:rsidRDefault="00212645" w:rsidP="00A07D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телләргә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багышланган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тәмамланып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килә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07D0E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безгә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һәрберебезнең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теленә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булган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мөнәсәбәте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уйлану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борынгы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бабаларыбыздан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калган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мирасны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кадерләп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саклау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киләчәк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буыннарга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җиткерү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тиешлене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эшләү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тормышыбызда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киң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кулланырга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өйрәнү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мөмкинлеге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тудырды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теллә</w:t>
      </w:r>
      <w:proofErr w:type="gramStart"/>
      <w:r w:rsidRPr="00A07D0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елы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моңа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этәргеч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булсын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иде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. Юкса,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һә</w:t>
      </w:r>
      <w:proofErr w:type="gramStart"/>
      <w:r w:rsidRPr="00A07D0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милләтне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милләт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иткән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борынгы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тамырлары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халкының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тарихы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бәйләп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элемтәләр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мәңгегә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өзелергә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D0E">
        <w:rPr>
          <w:rFonts w:ascii="Times New Roman" w:hAnsi="Times New Roman" w:cs="Times New Roman"/>
          <w:sz w:val="28"/>
          <w:szCs w:val="28"/>
        </w:rPr>
        <w:t>мөмкин</w:t>
      </w:r>
      <w:proofErr w:type="spellEnd"/>
      <w:r w:rsidRPr="00A07D0E">
        <w:rPr>
          <w:rFonts w:ascii="Times New Roman" w:hAnsi="Times New Roman" w:cs="Times New Roman"/>
          <w:sz w:val="28"/>
          <w:szCs w:val="28"/>
        </w:rPr>
        <w:t xml:space="preserve"> бит.</w:t>
      </w:r>
    </w:p>
    <w:p w:rsidR="00DC3275" w:rsidRPr="00A07D0E" w:rsidRDefault="00DC3275" w:rsidP="00A07D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C3275" w:rsidRPr="00A0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2E"/>
    <w:rsid w:val="00212645"/>
    <w:rsid w:val="006F712E"/>
    <w:rsid w:val="00A07D0E"/>
    <w:rsid w:val="00DC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2021-10-08T08:09:00Z</dcterms:created>
  <dcterms:modified xsi:type="dcterms:W3CDTF">2021-10-08T08:22:00Z</dcterms:modified>
</cp:coreProperties>
</file>